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ИТОГОВОЕ СОЧИНЕНИЕ 2021-2022</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303030"/>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 ЧТО ВАЖНО ЗНАТЬ?</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Symbol" w:eastAsia="Times New Roman" w:hAnsi="Symbol" w:cs="Arial"/>
          <w:color w:val="303030"/>
          <w:sz w:val="28"/>
          <w:szCs w:val="28"/>
          <w:lang w:eastAsia="ru-RU"/>
        </w:rPr>
        <w:t></w:t>
      </w:r>
      <w:r w:rsidRPr="00DC05D8">
        <w:rPr>
          <w:rFonts w:ascii="Times New Roman" w:eastAsia="Times New Roman" w:hAnsi="Times New Roman" w:cs="Times New Roman"/>
          <w:color w:val="303030"/>
          <w:sz w:val="14"/>
          <w:szCs w:val="14"/>
          <w:lang w:eastAsia="ru-RU"/>
        </w:rPr>
        <w:t>       </w:t>
      </w:r>
      <w:r w:rsidRPr="00DC05D8">
        <w:rPr>
          <w:rFonts w:ascii="Times New Roman" w:eastAsia="Times New Roman" w:hAnsi="Times New Roman" w:cs="Times New Roman"/>
          <w:color w:val="303030"/>
          <w:sz w:val="28"/>
          <w:szCs w:val="28"/>
          <w:lang w:eastAsia="ru-RU"/>
        </w:rPr>
        <w:t>Все 11-классники России пишут сочинение в один день;</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Symbol" w:eastAsia="Times New Roman" w:hAnsi="Symbol" w:cs="Arial"/>
          <w:color w:val="303030"/>
          <w:sz w:val="28"/>
          <w:szCs w:val="28"/>
          <w:lang w:eastAsia="ru-RU"/>
        </w:rPr>
        <w:t></w:t>
      </w:r>
      <w:r w:rsidRPr="00DC05D8">
        <w:rPr>
          <w:rFonts w:ascii="Times New Roman" w:eastAsia="Times New Roman" w:hAnsi="Times New Roman" w:cs="Times New Roman"/>
          <w:color w:val="303030"/>
          <w:sz w:val="14"/>
          <w:szCs w:val="14"/>
          <w:lang w:eastAsia="ru-RU"/>
        </w:rPr>
        <w:t>       </w:t>
      </w:r>
      <w:r w:rsidRPr="00DC05D8">
        <w:rPr>
          <w:rFonts w:ascii="Times New Roman" w:eastAsia="Times New Roman" w:hAnsi="Times New Roman" w:cs="Times New Roman"/>
          <w:color w:val="303030"/>
          <w:sz w:val="28"/>
          <w:szCs w:val="28"/>
          <w:lang w:eastAsia="ru-RU"/>
        </w:rPr>
        <w:t>испытание проходит на базе неродной школы;</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Symbol" w:eastAsia="Times New Roman" w:hAnsi="Symbol" w:cs="Arial"/>
          <w:color w:val="303030"/>
          <w:sz w:val="28"/>
          <w:szCs w:val="28"/>
          <w:lang w:eastAsia="ru-RU"/>
        </w:rPr>
        <w:t></w:t>
      </w:r>
      <w:r w:rsidRPr="00DC05D8">
        <w:rPr>
          <w:rFonts w:ascii="Times New Roman" w:eastAsia="Times New Roman" w:hAnsi="Times New Roman" w:cs="Times New Roman"/>
          <w:color w:val="303030"/>
          <w:sz w:val="14"/>
          <w:szCs w:val="14"/>
          <w:lang w:eastAsia="ru-RU"/>
        </w:rPr>
        <w:t>       </w:t>
      </w:r>
      <w:r w:rsidRPr="00DC05D8">
        <w:rPr>
          <w:rFonts w:ascii="Times New Roman" w:eastAsia="Times New Roman" w:hAnsi="Times New Roman" w:cs="Times New Roman"/>
          <w:color w:val="303030"/>
          <w:sz w:val="28"/>
          <w:szCs w:val="28"/>
          <w:lang w:eastAsia="ru-RU"/>
        </w:rPr>
        <w:t>экзаменуемым на выбор будут предложены 5 тем (по 1 теме на каждое направление); отведенное время – 235 минут (3 часа 55 мин.), но определенному кругу учащихся могут быть предоставлены дополнительные 90 минут;</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Symbol" w:eastAsia="Times New Roman" w:hAnsi="Symbol" w:cs="Arial"/>
          <w:color w:val="303030"/>
          <w:sz w:val="28"/>
          <w:szCs w:val="28"/>
          <w:lang w:eastAsia="ru-RU"/>
        </w:rPr>
        <w:t></w:t>
      </w:r>
      <w:r w:rsidRPr="00DC05D8">
        <w:rPr>
          <w:rFonts w:ascii="Times New Roman" w:eastAsia="Times New Roman" w:hAnsi="Times New Roman" w:cs="Times New Roman"/>
          <w:color w:val="303030"/>
          <w:sz w:val="14"/>
          <w:szCs w:val="14"/>
          <w:lang w:eastAsia="ru-RU"/>
        </w:rPr>
        <w:t>       </w:t>
      </w:r>
      <w:r w:rsidRPr="00DC05D8">
        <w:rPr>
          <w:rFonts w:ascii="Times New Roman" w:eastAsia="Times New Roman" w:hAnsi="Times New Roman" w:cs="Times New Roman"/>
          <w:color w:val="303030"/>
          <w:sz w:val="28"/>
          <w:szCs w:val="28"/>
          <w:lang w:eastAsia="ru-RU"/>
        </w:rPr>
        <w:t>экзаменуемому необходимо написать сочинение-рассуждение, объемом от 350 слов;</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Symbol" w:eastAsia="Times New Roman" w:hAnsi="Symbol" w:cs="Arial"/>
          <w:color w:val="303030"/>
          <w:sz w:val="28"/>
          <w:szCs w:val="28"/>
          <w:lang w:eastAsia="ru-RU"/>
        </w:rPr>
        <w:t></w:t>
      </w:r>
      <w:r w:rsidRPr="00DC05D8">
        <w:rPr>
          <w:rFonts w:ascii="Times New Roman" w:eastAsia="Times New Roman" w:hAnsi="Times New Roman" w:cs="Times New Roman"/>
          <w:color w:val="303030"/>
          <w:sz w:val="14"/>
          <w:szCs w:val="14"/>
          <w:lang w:eastAsia="ru-RU"/>
        </w:rPr>
        <w:t>       </w:t>
      </w:r>
      <w:r w:rsidRPr="00DC05D8">
        <w:rPr>
          <w:rFonts w:ascii="Times New Roman" w:eastAsia="Times New Roman" w:hAnsi="Times New Roman" w:cs="Times New Roman"/>
          <w:color w:val="303030"/>
          <w:sz w:val="28"/>
          <w:szCs w:val="28"/>
          <w:lang w:eastAsia="ru-RU"/>
        </w:rPr>
        <w:t>сочинение оценивается по системе «зачет / незачет»;</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Symbol" w:eastAsia="Times New Roman" w:hAnsi="Symbol" w:cs="Arial"/>
          <w:color w:val="303030"/>
          <w:sz w:val="28"/>
          <w:szCs w:val="28"/>
          <w:lang w:eastAsia="ru-RU"/>
        </w:rPr>
        <w:t></w:t>
      </w:r>
      <w:r w:rsidRPr="00DC05D8">
        <w:rPr>
          <w:rFonts w:ascii="Times New Roman" w:eastAsia="Times New Roman" w:hAnsi="Times New Roman" w:cs="Times New Roman"/>
          <w:color w:val="303030"/>
          <w:sz w:val="14"/>
          <w:szCs w:val="14"/>
          <w:lang w:eastAsia="ru-RU"/>
        </w:rPr>
        <w:t>       </w:t>
      </w:r>
      <w:r w:rsidRPr="00DC05D8">
        <w:rPr>
          <w:rFonts w:ascii="Times New Roman" w:eastAsia="Times New Roman" w:hAnsi="Times New Roman" w:cs="Times New Roman"/>
          <w:color w:val="303030"/>
          <w:sz w:val="28"/>
          <w:szCs w:val="28"/>
          <w:lang w:eastAsia="ru-RU"/>
        </w:rPr>
        <w:t>использование текстов литературных произведений запрещено; разрешено использование орфографического словаря (предоставляется организаторами);</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Symbol" w:eastAsia="Times New Roman" w:hAnsi="Symbol" w:cs="Arial"/>
          <w:color w:val="303030"/>
          <w:sz w:val="28"/>
          <w:szCs w:val="28"/>
          <w:lang w:eastAsia="ru-RU"/>
        </w:rPr>
        <w:t></w:t>
      </w:r>
      <w:r w:rsidRPr="00DC05D8">
        <w:rPr>
          <w:rFonts w:ascii="Times New Roman" w:eastAsia="Times New Roman" w:hAnsi="Times New Roman" w:cs="Times New Roman"/>
          <w:color w:val="303030"/>
          <w:sz w:val="14"/>
          <w:szCs w:val="14"/>
          <w:lang w:eastAsia="ru-RU"/>
        </w:rPr>
        <w:t>       </w:t>
      </w:r>
      <w:r w:rsidRPr="00DC05D8">
        <w:rPr>
          <w:rFonts w:ascii="Times New Roman" w:eastAsia="Times New Roman" w:hAnsi="Times New Roman" w:cs="Times New Roman"/>
          <w:color w:val="303030"/>
          <w:sz w:val="28"/>
          <w:szCs w:val="28"/>
          <w:lang w:eastAsia="ru-RU"/>
        </w:rPr>
        <w:t>списывание всего текста или его частей из каких-либо источников недопустимо;</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Symbol" w:eastAsia="Times New Roman" w:hAnsi="Symbol" w:cs="Arial"/>
          <w:color w:val="303030"/>
          <w:sz w:val="28"/>
          <w:szCs w:val="28"/>
          <w:lang w:eastAsia="ru-RU"/>
        </w:rPr>
        <w:t></w:t>
      </w:r>
      <w:r w:rsidRPr="00DC05D8">
        <w:rPr>
          <w:rFonts w:ascii="Times New Roman" w:eastAsia="Times New Roman" w:hAnsi="Times New Roman" w:cs="Times New Roman"/>
          <w:color w:val="303030"/>
          <w:sz w:val="14"/>
          <w:szCs w:val="14"/>
          <w:lang w:eastAsia="ru-RU"/>
        </w:rPr>
        <w:t>       </w:t>
      </w:r>
      <w:r w:rsidRPr="00DC05D8">
        <w:rPr>
          <w:rFonts w:ascii="Times New Roman" w:eastAsia="Times New Roman" w:hAnsi="Times New Roman" w:cs="Times New Roman"/>
          <w:color w:val="303030"/>
          <w:sz w:val="28"/>
          <w:szCs w:val="28"/>
          <w:lang w:eastAsia="ru-RU"/>
        </w:rPr>
        <w:t>качественное сочинение может добавить от 1 до 10 баллов к результату ЕГЭ по русскому языку </w:t>
      </w:r>
      <w:r w:rsidRPr="00DC05D8">
        <w:rPr>
          <w:rFonts w:ascii="Times New Roman" w:eastAsia="Times New Roman" w:hAnsi="Times New Roman" w:cs="Times New Roman"/>
          <w:i/>
          <w:iCs/>
          <w:color w:val="303030"/>
          <w:sz w:val="28"/>
          <w:szCs w:val="28"/>
          <w:lang w:eastAsia="ru-RU"/>
        </w:rPr>
        <w:t>(действует не во всех ВУЗах России).</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303030"/>
          <w:sz w:val="28"/>
          <w:szCs w:val="28"/>
          <w:lang w:eastAsia="ru-RU"/>
        </w:rPr>
        <w:t>Как видите, прорабатывая заранее аргументы к предложенным ФИПИ направлениям итогового сочинения, и нацеливаясь не просто на «зачет» а на максимально качественную работу, вы получаете больше возможностей для поступления на бюджет в 2022 году.</w:t>
      </w:r>
    </w:p>
    <w:p w:rsidR="00DC05D8" w:rsidRPr="00DC05D8" w:rsidRDefault="00DC05D8" w:rsidP="00DC05D8">
      <w:pPr>
        <w:shd w:val="clear" w:color="auto" w:fill="FFFFFF"/>
        <w:spacing w:after="0" w:line="420" w:lineRule="atLeast"/>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32"/>
          <w:szCs w:val="32"/>
          <w:lang w:eastAsia="ru-RU"/>
        </w:rPr>
        <w:t> </w:t>
      </w:r>
      <w:r w:rsidRPr="00DC05D8">
        <w:rPr>
          <w:rFonts w:ascii="Times New Roman" w:eastAsia="Times New Roman" w:hAnsi="Times New Roman" w:cs="Times New Roman"/>
          <w:b/>
          <w:bCs/>
          <w:color w:val="0070C0"/>
          <w:sz w:val="28"/>
          <w:szCs w:val="28"/>
          <w:lang w:eastAsia="ru-RU"/>
        </w:rPr>
        <w:t>КРИТЕРИИ ОЦЕНИВАНИЯ</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 В 2022 ГОДУ ФИПИ УСТАНОВИЛ ТАКИЕ КРИТЕРИИ ОЦЕНИВНАИЯ:</w:t>
      </w:r>
    </w:p>
    <w:p w:rsidR="00DC05D8" w:rsidRPr="00DC05D8" w:rsidRDefault="00DC05D8" w:rsidP="00DC05D8">
      <w:pPr>
        <w:shd w:val="clear" w:color="auto" w:fill="FFFFFF"/>
        <w:spacing w:after="0" w:line="420" w:lineRule="atLeast"/>
        <w:rPr>
          <w:rFonts w:ascii="Arial" w:eastAsia="Times New Roman" w:hAnsi="Arial" w:cs="Arial"/>
          <w:color w:val="181818"/>
          <w:sz w:val="21"/>
          <w:szCs w:val="21"/>
          <w:lang w:eastAsia="ru-RU"/>
        </w:rPr>
      </w:pPr>
      <w:r w:rsidRPr="00DC05D8">
        <w:rPr>
          <w:rFonts w:ascii="Times New Roman" w:eastAsia="Times New Roman" w:hAnsi="Times New Roman" w:cs="Times New Roman"/>
          <w:color w:val="303030"/>
          <w:sz w:val="32"/>
          <w:szCs w:val="32"/>
          <w:lang w:eastAsia="ru-RU"/>
        </w:rPr>
        <w:t> </w:t>
      </w:r>
    </w:p>
    <w:tbl>
      <w:tblPr>
        <w:tblW w:w="9825" w:type="dxa"/>
        <w:shd w:val="clear" w:color="auto" w:fill="FFFFFF"/>
        <w:tblCellMar>
          <w:left w:w="0" w:type="dxa"/>
          <w:right w:w="0" w:type="dxa"/>
        </w:tblCellMar>
        <w:tblLook w:val="04A0" w:firstRow="1" w:lastRow="0" w:firstColumn="1" w:lastColumn="0" w:noHBand="0" w:noVBand="1"/>
      </w:tblPr>
      <w:tblGrid>
        <w:gridCol w:w="1130"/>
        <w:gridCol w:w="3201"/>
        <w:gridCol w:w="5494"/>
      </w:tblGrid>
      <w:tr w:rsidR="00DC05D8" w:rsidRPr="00DC05D8" w:rsidTr="00DC05D8">
        <w:trPr>
          <w:trHeight w:val="495"/>
        </w:trPr>
        <w:tc>
          <w:tcPr>
            <w:tcW w:w="1101" w:type="dxa"/>
            <w:tcBorders>
              <w:top w:val="single" w:sz="8" w:space="0" w:color="4BACC6"/>
              <w:left w:val="single" w:sz="8" w:space="0" w:color="4BACC6"/>
              <w:bottom w:val="nil"/>
              <w:right w:val="nil"/>
            </w:tcBorders>
            <w:shd w:val="clear" w:color="auto" w:fill="4BACC6"/>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32"/>
                <w:szCs w:val="32"/>
                <w:lang w:eastAsia="ru-RU"/>
              </w:rPr>
              <w:t>№</w:t>
            </w:r>
          </w:p>
        </w:tc>
        <w:tc>
          <w:tcPr>
            <w:tcW w:w="3118" w:type="dxa"/>
            <w:tcBorders>
              <w:top w:val="single" w:sz="8" w:space="0" w:color="4BACC6"/>
              <w:left w:val="nil"/>
              <w:bottom w:val="nil"/>
              <w:right w:val="nil"/>
            </w:tcBorders>
            <w:shd w:val="clear" w:color="auto" w:fill="4BACC6"/>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FFFFFF"/>
                <w:sz w:val="32"/>
                <w:szCs w:val="32"/>
                <w:lang w:eastAsia="ru-RU"/>
              </w:rPr>
              <w:t>Критерий</w:t>
            </w:r>
          </w:p>
        </w:tc>
        <w:tc>
          <w:tcPr>
            <w:tcW w:w="5352" w:type="dxa"/>
            <w:tcBorders>
              <w:top w:val="single" w:sz="8" w:space="0" w:color="4BACC6"/>
              <w:left w:val="nil"/>
              <w:bottom w:val="nil"/>
              <w:right w:val="single" w:sz="8" w:space="0" w:color="4BACC6"/>
            </w:tcBorders>
            <w:shd w:val="clear" w:color="auto" w:fill="4BACC6"/>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FFFFFF"/>
                <w:sz w:val="32"/>
                <w:szCs w:val="32"/>
                <w:lang w:eastAsia="ru-RU"/>
              </w:rPr>
              <w:t>Пояснение</w:t>
            </w:r>
          </w:p>
        </w:tc>
      </w:tr>
      <w:tr w:rsidR="00DC05D8" w:rsidRPr="00DC05D8" w:rsidTr="00DC05D8">
        <w:trPr>
          <w:trHeight w:val="390"/>
        </w:trPr>
        <w:tc>
          <w:tcPr>
            <w:tcW w:w="1101" w:type="dxa"/>
            <w:tcBorders>
              <w:top w:val="single" w:sz="8" w:space="0" w:color="4BACC6"/>
              <w:left w:val="single" w:sz="8" w:space="0" w:color="4BACC6"/>
              <w:bottom w:val="single" w:sz="8" w:space="0" w:color="4BACC6"/>
              <w:right w:val="nil"/>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28"/>
                <w:szCs w:val="28"/>
                <w:lang w:eastAsia="ru-RU"/>
              </w:rPr>
              <w:t>1 .</w:t>
            </w:r>
          </w:p>
        </w:tc>
        <w:tc>
          <w:tcPr>
            <w:tcW w:w="3118" w:type="dxa"/>
            <w:tcBorders>
              <w:top w:val="single" w:sz="8" w:space="0" w:color="4BACC6"/>
              <w:left w:val="nil"/>
              <w:bottom w:val="single" w:sz="8" w:space="0" w:color="4BACC6"/>
              <w:right w:val="nil"/>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28"/>
                <w:szCs w:val="28"/>
                <w:lang w:eastAsia="ru-RU"/>
              </w:rPr>
              <w:t>Соответствие теме</w:t>
            </w:r>
          </w:p>
        </w:tc>
        <w:tc>
          <w:tcPr>
            <w:tcW w:w="5352" w:type="dxa"/>
            <w:tcBorders>
              <w:top w:val="single" w:sz="8" w:space="0" w:color="4BACC6"/>
              <w:left w:val="nil"/>
              <w:bottom w:val="single" w:sz="8" w:space="0" w:color="4BACC6"/>
              <w:right w:val="single" w:sz="8" w:space="0" w:color="4BACC6"/>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color w:val="303030"/>
                <w:sz w:val="28"/>
                <w:szCs w:val="28"/>
                <w:lang w:eastAsia="ru-RU"/>
              </w:rPr>
              <w:t>Если текст не по теме, по К1 ставят «незачет» и сочинение дальше не проверяют.... </w:t>
            </w:r>
          </w:p>
        </w:tc>
      </w:tr>
      <w:tr w:rsidR="00DC05D8" w:rsidRPr="00DC05D8" w:rsidTr="00DC05D8">
        <w:tc>
          <w:tcPr>
            <w:tcW w:w="1101" w:type="dxa"/>
            <w:tcBorders>
              <w:top w:val="nil"/>
              <w:left w:val="single" w:sz="8" w:space="0" w:color="4BACC6"/>
              <w:bottom w:val="nil"/>
              <w:right w:val="nil"/>
            </w:tcBorders>
            <w:shd w:val="clear" w:color="auto" w:fill="FFFFFF"/>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28"/>
                <w:szCs w:val="28"/>
                <w:lang w:eastAsia="ru-RU"/>
              </w:rPr>
              <w:t>2.</w:t>
            </w:r>
          </w:p>
        </w:tc>
        <w:tc>
          <w:tcPr>
            <w:tcW w:w="3118" w:type="dxa"/>
            <w:tcBorders>
              <w:top w:val="nil"/>
              <w:left w:val="nil"/>
              <w:bottom w:val="nil"/>
              <w:right w:val="nil"/>
            </w:tcBorders>
            <w:shd w:val="clear" w:color="auto" w:fill="FFFFFF"/>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28"/>
                <w:szCs w:val="28"/>
                <w:lang w:eastAsia="ru-RU"/>
              </w:rPr>
              <w:t>Аргументация</w:t>
            </w:r>
          </w:p>
        </w:tc>
        <w:tc>
          <w:tcPr>
            <w:tcW w:w="5352" w:type="dxa"/>
            <w:tcBorders>
              <w:top w:val="nil"/>
              <w:left w:val="nil"/>
              <w:bottom w:val="nil"/>
              <w:right w:val="single" w:sz="8" w:space="0" w:color="4BACC6"/>
            </w:tcBorders>
            <w:shd w:val="clear" w:color="auto" w:fill="FFFFFF"/>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color w:val="303030"/>
                <w:sz w:val="28"/>
                <w:szCs w:val="28"/>
                <w:lang w:eastAsia="ru-RU"/>
              </w:rPr>
              <w:t>Экзаменуемый может привлекать для аргументации любые литературные произведения, а также приводить исторические факты и личный опыт. Минимум 1 аргумент должен быть с опорой на литературное произведение.</w:t>
            </w:r>
          </w:p>
        </w:tc>
      </w:tr>
      <w:tr w:rsidR="00DC05D8" w:rsidRPr="00DC05D8" w:rsidTr="00DC05D8">
        <w:tc>
          <w:tcPr>
            <w:tcW w:w="1101" w:type="dxa"/>
            <w:tcBorders>
              <w:top w:val="single" w:sz="8" w:space="0" w:color="4BACC6"/>
              <w:left w:val="single" w:sz="8" w:space="0" w:color="4BACC6"/>
              <w:bottom w:val="single" w:sz="8" w:space="0" w:color="4BACC6"/>
              <w:right w:val="nil"/>
            </w:tcBorders>
            <w:shd w:val="clear" w:color="auto" w:fill="FFFFFF"/>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32"/>
                <w:szCs w:val="32"/>
                <w:lang w:eastAsia="ru-RU"/>
              </w:rPr>
              <w:t>3.</w:t>
            </w:r>
          </w:p>
        </w:tc>
        <w:tc>
          <w:tcPr>
            <w:tcW w:w="3118" w:type="dxa"/>
            <w:tcBorders>
              <w:top w:val="single" w:sz="8" w:space="0" w:color="4BACC6"/>
              <w:left w:val="nil"/>
              <w:bottom w:val="single" w:sz="8" w:space="0" w:color="4BACC6"/>
              <w:right w:val="nil"/>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28"/>
                <w:szCs w:val="28"/>
                <w:lang w:eastAsia="ru-RU"/>
              </w:rPr>
              <w:t>Композиция и логичность рассуждения</w:t>
            </w:r>
          </w:p>
        </w:tc>
        <w:tc>
          <w:tcPr>
            <w:tcW w:w="5352" w:type="dxa"/>
            <w:tcBorders>
              <w:top w:val="single" w:sz="8" w:space="0" w:color="4BACC6"/>
              <w:left w:val="nil"/>
              <w:bottom w:val="single" w:sz="8" w:space="0" w:color="4BACC6"/>
              <w:right w:val="single" w:sz="8" w:space="0" w:color="4BACC6"/>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color w:val="303030"/>
                <w:sz w:val="28"/>
                <w:szCs w:val="28"/>
                <w:lang w:eastAsia="ru-RU"/>
              </w:rPr>
              <w:t>Оценивают наличие логической цепочки между тезисом, основной частью и заключением.</w:t>
            </w:r>
          </w:p>
        </w:tc>
      </w:tr>
      <w:tr w:rsidR="00DC05D8" w:rsidRPr="00DC05D8" w:rsidTr="00DC05D8">
        <w:tc>
          <w:tcPr>
            <w:tcW w:w="1101" w:type="dxa"/>
            <w:tcBorders>
              <w:top w:val="nil"/>
              <w:left w:val="single" w:sz="8" w:space="0" w:color="4BACC6"/>
              <w:bottom w:val="nil"/>
              <w:right w:val="nil"/>
            </w:tcBorders>
            <w:shd w:val="clear" w:color="auto" w:fill="FFFFFF"/>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28"/>
                <w:szCs w:val="28"/>
                <w:lang w:eastAsia="ru-RU"/>
              </w:rPr>
              <w:lastRenderedPageBreak/>
              <w:t>4.</w:t>
            </w:r>
          </w:p>
        </w:tc>
        <w:tc>
          <w:tcPr>
            <w:tcW w:w="3118" w:type="dxa"/>
            <w:tcBorders>
              <w:top w:val="nil"/>
              <w:left w:val="nil"/>
              <w:bottom w:val="nil"/>
              <w:right w:val="nil"/>
            </w:tcBorders>
            <w:shd w:val="clear" w:color="auto" w:fill="FFFFFF"/>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28"/>
                <w:szCs w:val="28"/>
                <w:lang w:eastAsia="ru-RU"/>
              </w:rPr>
              <w:t>Качество письменной речи</w:t>
            </w:r>
          </w:p>
        </w:tc>
        <w:tc>
          <w:tcPr>
            <w:tcW w:w="5352" w:type="dxa"/>
            <w:tcBorders>
              <w:top w:val="nil"/>
              <w:left w:val="nil"/>
              <w:bottom w:val="nil"/>
              <w:right w:val="single" w:sz="8" w:space="0" w:color="4BACC6"/>
            </w:tcBorders>
            <w:shd w:val="clear" w:color="auto" w:fill="FFFFFF"/>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color w:val="303030"/>
                <w:sz w:val="28"/>
                <w:szCs w:val="28"/>
                <w:lang w:eastAsia="ru-RU"/>
              </w:rPr>
              <w:t>Оценивают речевое оформление, употребление терминов, разнообразие лексики и сложность конструкций.</w:t>
            </w:r>
          </w:p>
        </w:tc>
      </w:tr>
      <w:tr w:rsidR="00DC05D8" w:rsidRPr="00DC05D8" w:rsidTr="00DC05D8">
        <w:tc>
          <w:tcPr>
            <w:tcW w:w="1101" w:type="dxa"/>
            <w:tcBorders>
              <w:top w:val="single" w:sz="8" w:space="0" w:color="4BACC6"/>
              <w:left w:val="single" w:sz="8" w:space="0" w:color="4BACC6"/>
              <w:bottom w:val="single" w:sz="8" w:space="0" w:color="4BACC6"/>
              <w:right w:val="nil"/>
            </w:tcBorders>
            <w:shd w:val="clear" w:color="auto" w:fill="FFFFFF"/>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28"/>
                <w:szCs w:val="28"/>
                <w:lang w:eastAsia="ru-RU"/>
              </w:rPr>
              <w:t>5.</w:t>
            </w:r>
          </w:p>
        </w:tc>
        <w:tc>
          <w:tcPr>
            <w:tcW w:w="3118" w:type="dxa"/>
            <w:tcBorders>
              <w:top w:val="single" w:sz="8" w:space="0" w:color="4BACC6"/>
              <w:left w:val="nil"/>
              <w:bottom w:val="single" w:sz="8" w:space="0" w:color="4BACC6"/>
              <w:right w:val="nil"/>
            </w:tcBorders>
            <w:shd w:val="clear" w:color="auto" w:fill="FFFFFF"/>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b/>
                <w:bCs/>
                <w:color w:val="303030"/>
                <w:sz w:val="28"/>
                <w:szCs w:val="28"/>
                <w:lang w:eastAsia="ru-RU"/>
              </w:rPr>
              <w:t>Грамотность</w:t>
            </w:r>
          </w:p>
        </w:tc>
        <w:tc>
          <w:tcPr>
            <w:tcW w:w="5352" w:type="dxa"/>
            <w:tcBorders>
              <w:top w:val="single" w:sz="8" w:space="0" w:color="4BACC6"/>
              <w:left w:val="nil"/>
              <w:bottom w:val="single" w:sz="8" w:space="0" w:color="4BACC6"/>
              <w:right w:val="single" w:sz="8" w:space="0" w:color="4BACC6"/>
            </w:tcBorders>
            <w:shd w:val="clear" w:color="auto" w:fill="FFFFFF"/>
            <w:tcMar>
              <w:top w:w="0" w:type="dxa"/>
              <w:left w:w="108" w:type="dxa"/>
              <w:bottom w:w="0" w:type="dxa"/>
              <w:right w:w="108" w:type="dxa"/>
            </w:tcMar>
            <w:hideMark/>
          </w:tcPr>
          <w:p w:rsidR="00DC05D8" w:rsidRPr="00DC05D8" w:rsidRDefault="00DC05D8" w:rsidP="00DC05D8">
            <w:pPr>
              <w:spacing w:after="0" w:line="420" w:lineRule="atLeast"/>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color w:val="303030"/>
                <w:sz w:val="28"/>
                <w:szCs w:val="28"/>
                <w:lang w:eastAsia="ru-RU"/>
              </w:rPr>
              <w:t>По критерию выставят «незачет», если на каждые 100 слов текста в среднем будет приходиться более 5 ошибок (учитываются грамматика, орфография и пунктуация).</w:t>
            </w:r>
          </w:p>
        </w:tc>
      </w:tr>
    </w:tbl>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303030"/>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303030"/>
          <w:sz w:val="28"/>
          <w:szCs w:val="28"/>
          <w:lang w:eastAsia="ru-RU"/>
        </w:rPr>
        <w:t>Для того чтобы за работу 11-классник получил желаемый «зачет» необходимо, сочинение должно отвечать таким основным требованиям:</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 </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Symbol" w:eastAsia="Times New Roman" w:hAnsi="Symbol" w:cs="Arial"/>
          <w:color w:val="000000"/>
          <w:sz w:val="28"/>
          <w:szCs w:val="28"/>
          <w:lang w:eastAsia="ru-RU"/>
        </w:rPr>
        <w:t></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303030"/>
          <w:sz w:val="28"/>
          <w:szCs w:val="28"/>
          <w:lang w:eastAsia="ru-RU"/>
        </w:rPr>
        <w:t>объем более 250 слов;</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Symbol" w:eastAsia="Times New Roman" w:hAnsi="Symbol" w:cs="Arial"/>
          <w:color w:val="000000"/>
          <w:sz w:val="28"/>
          <w:szCs w:val="28"/>
          <w:lang w:eastAsia="ru-RU"/>
        </w:rPr>
        <w:t></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303030"/>
          <w:sz w:val="28"/>
          <w:szCs w:val="28"/>
          <w:lang w:eastAsia="ru-RU"/>
        </w:rPr>
        <w:t> соответствие заданной теме;</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Symbol" w:eastAsia="Times New Roman" w:hAnsi="Symbol" w:cs="Arial"/>
          <w:color w:val="000000"/>
          <w:sz w:val="28"/>
          <w:szCs w:val="28"/>
          <w:lang w:eastAsia="ru-RU"/>
        </w:rPr>
        <w:t></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303030"/>
          <w:sz w:val="28"/>
          <w:szCs w:val="28"/>
          <w:lang w:eastAsia="ru-RU"/>
        </w:rPr>
        <w:t>наличие аргументации с привлечением литературного материала....</w:t>
      </w:r>
    </w:p>
    <w:p w:rsidR="00DC05D8" w:rsidRPr="00DC05D8" w:rsidRDefault="00DC05D8" w:rsidP="00DC05D8">
      <w:pPr>
        <w:shd w:val="clear" w:color="auto" w:fill="FFFFFF"/>
        <w:spacing w:after="0" w:line="240" w:lineRule="auto"/>
        <w:ind w:left="360"/>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 </w:t>
      </w:r>
    </w:p>
    <w:p w:rsidR="00DC05D8" w:rsidRPr="00DC05D8" w:rsidRDefault="00DC05D8" w:rsidP="00DC05D8">
      <w:pPr>
        <w:shd w:val="clear" w:color="auto" w:fill="FFFFFF"/>
        <w:spacing w:after="0" w:line="240" w:lineRule="auto"/>
        <w:ind w:left="360"/>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32"/>
          <w:szCs w:val="32"/>
          <w:lang w:eastAsia="ru-RU"/>
        </w:rPr>
        <w:t>  ЭТАПЫ РАБОТЫ НАД ИТОГОВЫМ СОЧИНЕНИЕМ</w:t>
      </w:r>
    </w:p>
    <w:p w:rsidR="00DC05D8" w:rsidRPr="00DC05D8" w:rsidRDefault="00DC05D8" w:rsidP="00DC05D8">
      <w:pPr>
        <w:shd w:val="clear" w:color="auto" w:fill="FFFFFF"/>
        <w:spacing w:after="0" w:line="240" w:lineRule="auto"/>
        <w:ind w:left="360"/>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32"/>
          <w:szCs w:val="32"/>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ШАГ I.  ВЫБОР ТЕМЫ.</w:t>
      </w:r>
    </w:p>
    <w:p w:rsidR="00DC05D8" w:rsidRPr="00DC05D8" w:rsidRDefault="00DC05D8" w:rsidP="00DC05D8">
      <w:pPr>
        <w:shd w:val="clear" w:color="auto" w:fill="FFFFFF"/>
        <w:spacing w:after="0" w:line="240" w:lineRule="auto"/>
        <w:ind w:left="360"/>
        <w:jc w:val="both"/>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1.</w:t>
      </w:r>
      <w:r w:rsidRPr="00DC05D8">
        <w:rPr>
          <w:rFonts w:ascii="Times New Roman" w:eastAsia="Times New Roman" w:hAnsi="Times New Roman" w:cs="Times New Roman"/>
          <w:b/>
          <w:bCs/>
          <w:color w:val="181818"/>
          <w:sz w:val="14"/>
          <w:szCs w:val="14"/>
          <w:lang w:eastAsia="ru-RU"/>
        </w:rPr>
        <w:t>     </w:t>
      </w:r>
      <w:r w:rsidRPr="00DC05D8">
        <w:rPr>
          <w:rFonts w:ascii="Times New Roman" w:eastAsia="Times New Roman" w:hAnsi="Times New Roman" w:cs="Times New Roman"/>
          <w:b/>
          <w:bCs/>
          <w:color w:val="181818"/>
          <w:sz w:val="28"/>
          <w:szCs w:val="28"/>
          <w:lang w:eastAsia="ru-RU"/>
        </w:rPr>
        <w:t>Задать себе вопросы:</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Что от меня требуют предложенные темы? (надо обратить внимание на ключевые слова всех тем)</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На каком материале можно раскрыть данные темы?</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Достаточно ли хорошо знаю (помню) тот материал, который буду брать в качестве аргументов?</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2. Выбрать одну из предложенных тем.</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При выборе темы надо помнить, что он должен определяться не моими симпатиями (этого писателя люблю, а этого нет), а знанием материала.</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ШАГ 2. СТРАТЕГИЯ ДАЛЬНЕЙШЕЙ РАБОТЫ.</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Тема выбрана! Что делать дальше?</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 Возвращаюсь к поставленным вопросам, остановившись на выбранной теме.</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2. Нахожу ответы на </w:t>
      </w:r>
      <w:r w:rsidRPr="00DC05D8">
        <w:rPr>
          <w:rFonts w:ascii="Times New Roman" w:eastAsia="Times New Roman" w:hAnsi="Times New Roman" w:cs="Times New Roman"/>
          <w:b/>
          <w:bCs/>
          <w:color w:val="181818"/>
          <w:sz w:val="28"/>
          <w:szCs w:val="28"/>
          <w:lang w:eastAsia="ru-RU"/>
        </w:rPr>
        <w:t>ТРИ</w:t>
      </w:r>
      <w:r w:rsidRPr="00DC05D8">
        <w:rPr>
          <w:rFonts w:ascii="Times New Roman" w:eastAsia="Times New Roman" w:hAnsi="Times New Roman" w:cs="Times New Roman"/>
          <w:color w:val="181818"/>
          <w:sz w:val="28"/>
          <w:szCs w:val="28"/>
          <w:lang w:eastAsia="ru-RU"/>
        </w:rPr>
        <w:t> составных вопроса:</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r w:rsidRPr="00DC05D8">
        <w:rPr>
          <w:rFonts w:ascii="Times New Roman" w:eastAsia="Times New Roman" w:hAnsi="Times New Roman" w:cs="Times New Roman"/>
          <w:b/>
          <w:bCs/>
          <w:color w:val="181818"/>
          <w:sz w:val="28"/>
          <w:szCs w:val="28"/>
          <w:lang w:eastAsia="ru-RU"/>
        </w:rPr>
        <w:t> </w:t>
      </w:r>
    </w:p>
    <w:tbl>
      <w:tblPr>
        <w:tblW w:w="10314" w:type="dxa"/>
        <w:shd w:val="clear" w:color="auto" w:fill="FFFFFF"/>
        <w:tblCellMar>
          <w:left w:w="0" w:type="dxa"/>
          <w:right w:w="0" w:type="dxa"/>
        </w:tblCellMar>
        <w:tblLook w:val="04A0" w:firstRow="1" w:lastRow="0" w:firstColumn="1" w:lastColumn="0" w:noHBand="0" w:noVBand="1"/>
      </w:tblPr>
      <w:tblGrid>
        <w:gridCol w:w="2943"/>
        <w:gridCol w:w="3402"/>
        <w:gridCol w:w="3969"/>
      </w:tblGrid>
      <w:tr w:rsidR="00DC05D8" w:rsidRPr="00DC05D8" w:rsidTr="00DC05D8">
        <w:tc>
          <w:tcPr>
            <w:tcW w:w="29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shd w:val="clear" w:color="auto" w:fill="00FFFF"/>
                <w:lang w:eastAsia="ru-RU"/>
              </w:rPr>
              <w:t>ЧТО (О ЧЁМ)</w:t>
            </w:r>
          </w:p>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shd w:val="clear" w:color="auto" w:fill="00FFFF"/>
                <w:lang w:eastAsia="ru-RU"/>
              </w:rPr>
              <w:t>писать?</w:t>
            </w:r>
          </w:p>
        </w:tc>
        <w:tc>
          <w:tcPr>
            <w:tcW w:w="34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shd w:val="clear" w:color="auto" w:fill="00FFFF"/>
                <w:lang w:eastAsia="ru-RU"/>
              </w:rPr>
              <w:t>ЗАЧЕМ</w:t>
            </w:r>
          </w:p>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shd w:val="clear" w:color="auto" w:fill="00FFFF"/>
                <w:lang w:eastAsia="ru-RU"/>
              </w:rPr>
              <w:t>писать?</w:t>
            </w:r>
          </w:p>
        </w:tc>
        <w:tc>
          <w:tcPr>
            <w:tcW w:w="39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shd w:val="clear" w:color="auto" w:fill="00FFFF"/>
                <w:lang w:eastAsia="ru-RU"/>
              </w:rPr>
              <w:t>КАК</w:t>
            </w:r>
          </w:p>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shd w:val="clear" w:color="auto" w:fill="00FFFF"/>
                <w:lang w:eastAsia="ru-RU"/>
              </w:rPr>
              <w:t>писать?</w:t>
            </w:r>
          </w:p>
        </w:tc>
      </w:tr>
      <w:tr w:rsidR="00DC05D8" w:rsidRPr="00DC05D8" w:rsidTr="00DC05D8">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color w:val="181818"/>
                <w:sz w:val="28"/>
                <w:szCs w:val="28"/>
                <w:lang w:eastAsia="ru-RU"/>
              </w:rPr>
              <w:t xml:space="preserve">1. Обдумываю собственное мнение. </w:t>
            </w:r>
            <w:r w:rsidRPr="00DC05D8">
              <w:rPr>
                <w:rFonts w:ascii="Times New Roman" w:eastAsia="Times New Roman" w:hAnsi="Times New Roman" w:cs="Times New Roman"/>
                <w:color w:val="181818"/>
                <w:sz w:val="28"/>
                <w:szCs w:val="28"/>
                <w:lang w:eastAsia="ru-RU"/>
              </w:rPr>
              <w:lastRenderedPageBreak/>
              <w:t>Составляю опорный план.</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lastRenderedPageBreak/>
              <w:t>1. Определяю основную мысль сочинения.</w:t>
            </w:r>
          </w:p>
          <w:p w:rsidR="00DC05D8" w:rsidRPr="00DC05D8" w:rsidRDefault="00DC05D8" w:rsidP="00DC05D8">
            <w:pPr>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ind w:left="33"/>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  Пишу вступление, включив в него тезис (оформляю собственное мнение)</w:t>
            </w:r>
          </w:p>
          <w:p w:rsidR="00DC05D8" w:rsidRPr="00DC05D8" w:rsidRDefault="00DC05D8" w:rsidP="00DC05D8">
            <w:pPr>
              <w:spacing w:after="0" w:line="240" w:lineRule="auto"/>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color w:val="181818"/>
                <w:sz w:val="28"/>
                <w:szCs w:val="28"/>
                <w:lang w:eastAsia="ru-RU"/>
              </w:rPr>
              <w:lastRenderedPageBreak/>
              <w:t> </w:t>
            </w:r>
          </w:p>
        </w:tc>
      </w:tr>
      <w:tr w:rsidR="00DC05D8" w:rsidRPr="00DC05D8" w:rsidTr="00DC05D8">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color w:val="181818"/>
                <w:sz w:val="28"/>
                <w:szCs w:val="28"/>
                <w:lang w:eastAsia="ru-RU"/>
              </w:rPr>
              <w:lastRenderedPageBreak/>
              <w:t>2. Вспоминаю произведения, в которых раскрывается данная тема. Обдумываю аргументацию.</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2. Проверяю, прослеживается ли цель высказывания, т.е. коммуникативный замысел сочинения</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ind w:left="33"/>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2. Доказываю его, подобрав произведения для аргументации</w:t>
            </w:r>
          </w:p>
          <w:p w:rsidR="00DC05D8" w:rsidRPr="00DC05D8" w:rsidRDefault="00DC05D8" w:rsidP="00DC05D8">
            <w:pPr>
              <w:spacing w:after="0" w:line="240" w:lineRule="auto"/>
              <w:ind w:left="33"/>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tc>
      </w:tr>
      <w:tr w:rsidR="00DC05D8" w:rsidRPr="00DC05D8" w:rsidTr="00DC05D8">
        <w:tc>
          <w:tcPr>
            <w:tcW w:w="294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Times New Roman" w:eastAsia="Times New Roman" w:hAnsi="Times New Roman" w:cs="Times New Roman"/>
                <w:color w:val="181818"/>
                <w:sz w:val="24"/>
                <w:szCs w:val="24"/>
                <w:lang w:eastAsia="ru-RU"/>
              </w:rPr>
            </w:pPr>
            <w:r w:rsidRPr="00DC05D8">
              <w:rPr>
                <w:rFonts w:ascii="Times New Roman" w:eastAsia="Times New Roman" w:hAnsi="Times New Roman" w:cs="Times New Roman"/>
                <w:color w:val="181818"/>
                <w:sz w:val="28"/>
                <w:szCs w:val="28"/>
                <w:lang w:eastAsia="ru-RU"/>
              </w:rPr>
              <w:t>3.  Обдумываю композицию и форму сочинения</w:t>
            </w:r>
          </w:p>
        </w:tc>
        <w:tc>
          <w:tcPr>
            <w:tcW w:w="34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tc>
        <w:tc>
          <w:tcPr>
            <w:tcW w:w="39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ind w:left="33"/>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3. Пишу заключение</w:t>
            </w:r>
          </w:p>
        </w:tc>
      </w:tr>
    </w:tbl>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3.ОБДУМАТЬ  ВСТУПЛЕНИЕ</w:t>
      </w:r>
      <w:r w:rsidRPr="00DC05D8">
        <w:rPr>
          <w:rFonts w:ascii="Times New Roman" w:eastAsia="Times New Roman" w:hAnsi="Times New Roman" w:cs="Times New Roman"/>
          <w:color w:val="181818"/>
          <w:sz w:val="28"/>
          <w:szCs w:val="28"/>
          <w:lang w:eastAsia="ru-RU"/>
        </w:rPr>
        <w:t> (своеобразный ввод в тему).</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ind w:left="36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Это может быть:</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высказывание  своего взгляда  на проблему;</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вступление в спор с воображаемым оппонентом или приглашение  его к разговору;</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обоснование  причин обращения к этой теме;</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эмоционально ввод в тему сочинения;</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использование оригинальной цитаты, обращённой к слушателю (читателю);</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проведение анализа какого-либо понятия, входящего в формулировку темы;</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проведение экскурса в историю (краткая характеристика эпохи);</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оформление вступления в виде вопросов</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4. ОБДУМАТЬ ЗАКЛЮЧЕНИЕ</w:t>
      </w:r>
      <w:r w:rsidRPr="00DC05D8">
        <w:rPr>
          <w:rFonts w:ascii="Times New Roman" w:eastAsia="Times New Roman" w:hAnsi="Times New Roman" w:cs="Times New Roman"/>
          <w:color w:val="181818"/>
          <w:sz w:val="28"/>
          <w:szCs w:val="28"/>
          <w:lang w:eastAsia="ru-RU"/>
        </w:rPr>
        <w:t>.</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Это может быть так:</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обобщение сказанного. Для этого ещё раз перечитываю тезисный план, записанный на черновике, и, не повторяя высказанных мыслей, обобщаю изложенное. При этом не забываю, что хорошее осмысленное заключение должно содержать не больше 6-7 предложений.</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ВАЖНО</w:t>
      </w:r>
      <w:r w:rsidRPr="00DC05D8">
        <w:rPr>
          <w:rFonts w:ascii="Times New Roman" w:eastAsia="Times New Roman" w:hAnsi="Times New Roman" w:cs="Times New Roman"/>
          <w:b/>
          <w:bCs/>
          <w:color w:val="0070C0"/>
          <w:sz w:val="36"/>
          <w:szCs w:val="36"/>
          <w:lang w:eastAsia="ru-RU"/>
        </w:rPr>
        <w:t>!!!</w:t>
      </w:r>
      <w:r w:rsidRPr="00DC05D8">
        <w:rPr>
          <w:rFonts w:ascii="Times New Roman" w:eastAsia="Times New Roman" w:hAnsi="Times New Roman" w:cs="Times New Roman"/>
          <w:color w:val="181818"/>
          <w:sz w:val="28"/>
          <w:szCs w:val="28"/>
          <w:lang w:eastAsia="ru-RU"/>
        </w:rPr>
        <w:t> Плюс такого заключения в том, что обобщение позволяет систематизировать  работу, помогает  </w:t>
      </w:r>
      <w:r w:rsidRPr="00DC05D8">
        <w:rPr>
          <w:rFonts w:ascii="Times New Roman" w:eastAsia="Times New Roman" w:hAnsi="Times New Roman" w:cs="Times New Roman"/>
          <w:color w:val="000000"/>
          <w:sz w:val="28"/>
          <w:szCs w:val="28"/>
          <w:lang w:eastAsia="ru-RU"/>
        </w:rPr>
        <w:t>довести до ясного понимания главные пункты и быть уверенным, что для читателя не осталось неясностей.</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возвращение к началу разговора (приём «закольцовывания»)</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ВАЖНО</w:t>
      </w:r>
      <w:r w:rsidRPr="00DC05D8">
        <w:rPr>
          <w:rFonts w:ascii="Times New Roman" w:eastAsia="Times New Roman" w:hAnsi="Times New Roman" w:cs="Times New Roman"/>
          <w:b/>
          <w:bCs/>
          <w:color w:val="0070C0"/>
          <w:sz w:val="32"/>
          <w:szCs w:val="32"/>
          <w:lang w:eastAsia="ru-RU"/>
        </w:rPr>
        <w:t>!!!</w:t>
      </w:r>
      <w:r w:rsidRPr="00DC05D8">
        <w:rPr>
          <w:rFonts w:ascii="Times New Roman" w:eastAsia="Times New Roman" w:hAnsi="Times New Roman" w:cs="Times New Roman"/>
          <w:color w:val="000000"/>
          <w:sz w:val="28"/>
          <w:szCs w:val="28"/>
          <w:lang w:eastAsia="ru-RU"/>
        </w:rPr>
        <w:t> Поставив во введении некоторый тезис, на протяжении основной части вы пытаетесь раскрыть его, а в своём заключении  возвращаетесь к началу, которое должно прозвучать несколько иначе.</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lastRenderedPageBreak/>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w:t>
      </w:r>
      <w:r w:rsidRPr="00DC05D8">
        <w:rPr>
          <w:rFonts w:ascii="Times New Roman" w:eastAsia="Times New Roman" w:hAnsi="Times New Roman" w:cs="Times New Roman"/>
          <w:b/>
          <w:bCs/>
          <w:color w:val="0070C0"/>
          <w:sz w:val="28"/>
          <w:szCs w:val="28"/>
          <w:lang w:eastAsia="ru-RU"/>
        </w:rPr>
        <w:t>взгляд вперёд</w:t>
      </w:r>
      <w:r w:rsidRPr="00DC05D8">
        <w:rPr>
          <w:rFonts w:ascii="Times New Roman" w:eastAsia="Times New Roman" w:hAnsi="Times New Roman" w:cs="Times New Roman"/>
          <w:color w:val="181818"/>
          <w:sz w:val="28"/>
          <w:szCs w:val="28"/>
          <w:lang w:eastAsia="ru-RU"/>
        </w:rPr>
        <w:t>, то есть можно пофилософствовать о том, что будет, если… (</w:t>
      </w:r>
      <w:r w:rsidRPr="00DC05D8">
        <w:rPr>
          <w:rFonts w:ascii="Times New Roman" w:eastAsia="Times New Roman" w:hAnsi="Times New Roman" w:cs="Times New Roman"/>
          <w:color w:val="000000"/>
          <w:sz w:val="28"/>
          <w:szCs w:val="28"/>
          <w:lang w:eastAsia="ru-RU"/>
        </w:rPr>
        <w:t>Например, рассуждая о «взгляде на судьбу России классиков различных лет», представить, что сказали бы классики будущего, если положение дел в стране резко не изменится).</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w:t>
      </w:r>
      <w:r w:rsidRPr="00DC05D8">
        <w:rPr>
          <w:rFonts w:ascii="Times New Roman" w:eastAsia="Times New Roman" w:hAnsi="Times New Roman" w:cs="Times New Roman"/>
          <w:b/>
          <w:bCs/>
          <w:color w:val="0070C0"/>
          <w:sz w:val="28"/>
          <w:szCs w:val="28"/>
          <w:lang w:eastAsia="ru-RU"/>
        </w:rPr>
        <w:t>обращение к читателю.</w:t>
      </w:r>
      <w:r w:rsidRPr="00DC05D8">
        <w:rPr>
          <w:rFonts w:ascii="Times New Roman" w:eastAsia="Times New Roman" w:hAnsi="Times New Roman" w:cs="Times New Roman"/>
          <w:color w:val="181818"/>
          <w:sz w:val="28"/>
          <w:szCs w:val="28"/>
          <w:lang w:eastAsia="ru-RU"/>
        </w:rPr>
        <w:t> Если вступление было оформлено в форме приглашения к разговору, то закончить сочинение можно таким же обращением. </w:t>
      </w:r>
      <w:r w:rsidRPr="00DC05D8">
        <w:rPr>
          <w:rFonts w:ascii="Times New Roman" w:eastAsia="Times New Roman" w:hAnsi="Times New Roman" w:cs="Times New Roman"/>
          <w:color w:val="000000"/>
          <w:sz w:val="28"/>
          <w:szCs w:val="28"/>
          <w:lang w:eastAsia="ru-RU"/>
        </w:rPr>
        <w:t>Смысл обращения к собеседнику может быть различным: можно призвать его к какому-то поступку или задать риторический вопрос, на который каждый из нас  должен ответить самостоятельно.</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w:t>
      </w:r>
      <w:r w:rsidRPr="00DC05D8">
        <w:rPr>
          <w:rFonts w:ascii="Times New Roman" w:eastAsia="Times New Roman" w:hAnsi="Times New Roman" w:cs="Times New Roman"/>
          <w:b/>
          <w:bCs/>
          <w:color w:val="0070C0"/>
          <w:sz w:val="28"/>
          <w:szCs w:val="28"/>
          <w:lang w:eastAsia="ru-RU"/>
        </w:rPr>
        <w:t>обращение к оригинальной цитате.</w:t>
      </w:r>
    </w:p>
    <w:p w:rsidR="00DC05D8" w:rsidRPr="00DC05D8" w:rsidRDefault="00DC05D8" w:rsidP="00DC05D8">
      <w:pPr>
        <w:shd w:val="clear" w:color="auto" w:fill="FFFFFF"/>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FFFFFF"/>
          <w:sz w:val="28"/>
          <w:szCs w:val="28"/>
          <w:lang w:eastAsia="ru-RU"/>
        </w:rPr>
        <w:t>2</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5. Определить композицию будущего сочинения</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 </w:t>
      </w:r>
    </w:p>
    <w:tbl>
      <w:tblPr>
        <w:tblW w:w="10541" w:type="dxa"/>
        <w:shd w:val="clear" w:color="auto" w:fill="FFFFFF"/>
        <w:tblCellMar>
          <w:left w:w="0" w:type="dxa"/>
          <w:right w:w="0" w:type="dxa"/>
        </w:tblCellMar>
        <w:tblLook w:val="04A0" w:firstRow="1" w:lastRow="0" w:firstColumn="1" w:lastColumn="0" w:noHBand="0" w:noVBand="1"/>
      </w:tblPr>
      <w:tblGrid>
        <w:gridCol w:w="4357"/>
        <w:gridCol w:w="2912"/>
        <w:gridCol w:w="3272"/>
      </w:tblGrid>
      <w:tr w:rsidR="00DC05D8" w:rsidRPr="00DC05D8" w:rsidTr="00DC05D8">
        <w:tc>
          <w:tcPr>
            <w:tcW w:w="33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КОМПОЗИЦИОННЫЕ ЧАСТИ</w:t>
            </w:r>
          </w:p>
        </w:tc>
        <w:tc>
          <w:tcPr>
            <w:tcW w:w="32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СОДЕРЖАНИЕ</w:t>
            </w:r>
          </w:p>
        </w:tc>
        <w:tc>
          <w:tcPr>
            <w:tcW w:w="388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ВОЗМОЖНЫЕ ПУТИ РАСКРЫТИЯ СОДЕРЖАНИЯ (НА ВЫБОР УЧАЩЕГОСЯ)</w:t>
            </w:r>
          </w:p>
        </w:tc>
      </w:tr>
      <w:tr w:rsidR="00DC05D8" w:rsidRPr="00DC05D8" w:rsidTr="00DC05D8">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 Вступление (с</w:t>
            </w:r>
            <w:r w:rsidRPr="00DC05D8">
              <w:rPr>
                <w:rFonts w:ascii="Times New Roman" w:eastAsia="Times New Roman" w:hAnsi="Times New Roman" w:cs="Times New Roman"/>
                <w:color w:val="181818"/>
                <w:sz w:val="28"/>
                <w:szCs w:val="28"/>
                <w:bdr w:val="none" w:sz="0" w:space="0" w:color="auto" w:frame="1"/>
                <w:lang w:eastAsia="ru-RU"/>
              </w:rPr>
              <w:t>уммарный объем </w:t>
            </w:r>
            <w:r w:rsidRPr="00DC05D8">
              <w:rPr>
                <w:rFonts w:ascii="Times New Roman" w:eastAsia="Times New Roman" w:hAnsi="Times New Roman" w:cs="Times New Roman"/>
                <w:b/>
                <w:bCs/>
                <w:color w:val="181818"/>
                <w:sz w:val="28"/>
                <w:szCs w:val="28"/>
                <w:bdr w:val="none" w:sz="0" w:space="0" w:color="auto" w:frame="1"/>
                <w:lang w:eastAsia="ru-RU"/>
              </w:rPr>
              <w:t>введения</w:t>
            </w:r>
            <w:r w:rsidRPr="00DC05D8">
              <w:rPr>
                <w:rFonts w:ascii="Times New Roman" w:eastAsia="Times New Roman" w:hAnsi="Times New Roman" w:cs="Times New Roman"/>
                <w:color w:val="181818"/>
                <w:sz w:val="28"/>
                <w:szCs w:val="28"/>
                <w:bdr w:val="none" w:sz="0" w:space="0" w:color="auto" w:frame="1"/>
                <w:lang w:eastAsia="ru-RU"/>
              </w:rPr>
              <w:t> и </w:t>
            </w:r>
            <w:r w:rsidRPr="00DC05D8">
              <w:rPr>
                <w:rFonts w:ascii="Times New Roman" w:eastAsia="Times New Roman" w:hAnsi="Times New Roman" w:cs="Times New Roman"/>
                <w:b/>
                <w:bCs/>
                <w:color w:val="181818"/>
                <w:sz w:val="28"/>
                <w:szCs w:val="28"/>
                <w:bdr w:val="none" w:sz="0" w:space="0" w:color="auto" w:frame="1"/>
                <w:lang w:eastAsia="ru-RU"/>
              </w:rPr>
              <w:t>заключения</w:t>
            </w:r>
            <w:r w:rsidRPr="00DC05D8">
              <w:rPr>
                <w:rFonts w:ascii="Times New Roman" w:eastAsia="Times New Roman" w:hAnsi="Times New Roman" w:cs="Times New Roman"/>
                <w:color w:val="181818"/>
                <w:sz w:val="28"/>
                <w:szCs w:val="28"/>
                <w:bdr w:val="none" w:sz="0" w:space="0" w:color="auto" w:frame="1"/>
                <w:lang w:eastAsia="ru-RU"/>
              </w:rPr>
              <w:t> не должен превышать </w:t>
            </w:r>
            <w:r w:rsidRPr="00DC05D8">
              <w:rPr>
                <w:rFonts w:ascii="Times New Roman" w:eastAsia="Times New Roman" w:hAnsi="Times New Roman" w:cs="Times New Roman"/>
                <w:b/>
                <w:bCs/>
                <w:color w:val="181818"/>
                <w:sz w:val="28"/>
                <w:szCs w:val="28"/>
                <w:bdr w:val="none" w:sz="0" w:space="0" w:color="auto" w:frame="1"/>
                <w:lang w:eastAsia="ru-RU"/>
              </w:rPr>
              <w:t>одной трети</w:t>
            </w:r>
            <w:r w:rsidRPr="00DC05D8">
              <w:rPr>
                <w:rFonts w:ascii="Times New Roman" w:eastAsia="Times New Roman" w:hAnsi="Times New Roman" w:cs="Times New Roman"/>
                <w:color w:val="181818"/>
                <w:sz w:val="28"/>
                <w:szCs w:val="28"/>
                <w:bdr w:val="none" w:sz="0" w:space="0" w:color="auto" w:frame="1"/>
                <w:lang w:eastAsia="ru-RU"/>
              </w:rPr>
              <w:t> всего </w:t>
            </w:r>
            <w:r w:rsidRPr="00DC05D8">
              <w:rPr>
                <w:rFonts w:ascii="Times New Roman" w:eastAsia="Times New Roman" w:hAnsi="Times New Roman" w:cs="Times New Roman"/>
                <w:color w:val="181818"/>
                <w:sz w:val="28"/>
                <w:szCs w:val="28"/>
                <w:lang w:eastAsia="ru-RU"/>
              </w:rPr>
              <w:t>сочинения)</w:t>
            </w:r>
          </w:p>
        </w:tc>
        <w:tc>
          <w:tcPr>
            <w:tcW w:w="3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Обоснование темы + главный тезис (можно сказать об актуальности)</w:t>
            </w:r>
          </w:p>
        </w:tc>
        <w:tc>
          <w:tcPr>
            <w:tcW w:w="38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ретроспективный обзор затрагиваемой темы;</w:t>
            </w:r>
          </w:p>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обоснование необходимости рассмотрение темы с позиций сегодняшнего дня;</w:t>
            </w:r>
          </w:p>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разъяснение основных понятий темы;</w:t>
            </w:r>
          </w:p>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изложение ошибок, предрассудков, связанных с изложением темы и т.д.</w:t>
            </w:r>
          </w:p>
        </w:tc>
      </w:tr>
      <w:tr w:rsidR="00DC05D8" w:rsidRPr="00DC05D8" w:rsidTr="00DC05D8">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2. Основная часть</w:t>
            </w:r>
          </w:p>
        </w:tc>
        <w:tc>
          <w:tcPr>
            <w:tcW w:w="3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Аргументация, доказательства + факты, подтверждающие тезис, утверждение</w:t>
            </w:r>
          </w:p>
        </w:tc>
        <w:tc>
          <w:tcPr>
            <w:tcW w:w="38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использование индукции: от конкретного к обобщению;</w:t>
            </w:r>
          </w:p>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использование дедукции: от общего к детальному рассмотрению.</w:t>
            </w:r>
          </w:p>
        </w:tc>
      </w:tr>
      <w:tr w:rsidR="00DC05D8" w:rsidRPr="00DC05D8" w:rsidTr="00DC05D8">
        <w:tc>
          <w:tcPr>
            <w:tcW w:w="336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lastRenderedPageBreak/>
              <w:t>3. Заключение (с</w:t>
            </w:r>
            <w:r w:rsidRPr="00DC05D8">
              <w:rPr>
                <w:rFonts w:ascii="Times New Roman" w:eastAsia="Times New Roman" w:hAnsi="Times New Roman" w:cs="Times New Roman"/>
                <w:color w:val="181818"/>
                <w:sz w:val="28"/>
                <w:szCs w:val="28"/>
                <w:bdr w:val="none" w:sz="0" w:space="0" w:color="auto" w:frame="1"/>
                <w:lang w:eastAsia="ru-RU"/>
              </w:rPr>
              <w:t>уммарный объем </w:t>
            </w:r>
            <w:r w:rsidRPr="00DC05D8">
              <w:rPr>
                <w:rFonts w:ascii="Times New Roman" w:eastAsia="Times New Roman" w:hAnsi="Times New Roman" w:cs="Times New Roman"/>
                <w:b/>
                <w:bCs/>
                <w:color w:val="181818"/>
                <w:sz w:val="28"/>
                <w:szCs w:val="28"/>
                <w:bdr w:val="none" w:sz="0" w:space="0" w:color="auto" w:frame="1"/>
                <w:lang w:eastAsia="ru-RU"/>
              </w:rPr>
              <w:t>введения</w:t>
            </w:r>
            <w:r w:rsidRPr="00DC05D8">
              <w:rPr>
                <w:rFonts w:ascii="Times New Roman" w:eastAsia="Times New Roman" w:hAnsi="Times New Roman" w:cs="Times New Roman"/>
                <w:color w:val="181818"/>
                <w:sz w:val="28"/>
                <w:szCs w:val="28"/>
                <w:bdr w:val="none" w:sz="0" w:space="0" w:color="auto" w:frame="1"/>
                <w:lang w:eastAsia="ru-RU"/>
              </w:rPr>
              <w:t> и </w:t>
            </w:r>
            <w:r w:rsidRPr="00DC05D8">
              <w:rPr>
                <w:rFonts w:ascii="Times New Roman" w:eastAsia="Times New Roman" w:hAnsi="Times New Roman" w:cs="Times New Roman"/>
                <w:b/>
                <w:bCs/>
                <w:color w:val="181818"/>
                <w:sz w:val="28"/>
                <w:szCs w:val="28"/>
                <w:bdr w:val="none" w:sz="0" w:space="0" w:color="auto" w:frame="1"/>
                <w:lang w:eastAsia="ru-RU"/>
              </w:rPr>
              <w:t>заключения</w:t>
            </w:r>
            <w:r w:rsidRPr="00DC05D8">
              <w:rPr>
                <w:rFonts w:ascii="Times New Roman" w:eastAsia="Times New Roman" w:hAnsi="Times New Roman" w:cs="Times New Roman"/>
                <w:color w:val="181818"/>
                <w:sz w:val="28"/>
                <w:szCs w:val="28"/>
                <w:bdr w:val="none" w:sz="0" w:space="0" w:color="auto" w:frame="1"/>
                <w:lang w:eastAsia="ru-RU"/>
              </w:rPr>
              <w:t> не должен превышать </w:t>
            </w:r>
            <w:r w:rsidRPr="00DC05D8">
              <w:rPr>
                <w:rFonts w:ascii="Times New Roman" w:eastAsia="Times New Roman" w:hAnsi="Times New Roman" w:cs="Times New Roman"/>
                <w:b/>
                <w:bCs/>
                <w:color w:val="181818"/>
                <w:sz w:val="28"/>
                <w:szCs w:val="28"/>
                <w:bdr w:val="none" w:sz="0" w:space="0" w:color="auto" w:frame="1"/>
                <w:lang w:eastAsia="ru-RU"/>
              </w:rPr>
              <w:t>одной трети</w:t>
            </w:r>
            <w:r w:rsidRPr="00DC05D8">
              <w:rPr>
                <w:rFonts w:ascii="Times New Roman" w:eastAsia="Times New Roman" w:hAnsi="Times New Roman" w:cs="Times New Roman"/>
                <w:color w:val="181818"/>
                <w:sz w:val="28"/>
                <w:szCs w:val="28"/>
                <w:bdr w:val="none" w:sz="0" w:space="0" w:color="auto" w:frame="1"/>
                <w:lang w:eastAsia="ru-RU"/>
              </w:rPr>
              <w:t> всего </w:t>
            </w:r>
            <w:r w:rsidRPr="00DC05D8">
              <w:rPr>
                <w:rFonts w:ascii="Times New Roman" w:eastAsia="Times New Roman" w:hAnsi="Times New Roman" w:cs="Times New Roman"/>
                <w:color w:val="181818"/>
                <w:sz w:val="28"/>
                <w:szCs w:val="28"/>
                <w:lang w:eastAsia="ru-RU"/>
              </w:rPr>
              <w:t>сочинения)</w:t>
            </w:r>
          </w:p>
        </w:tc>
        <w:tc>
          <w:tcPr>
            <w:tcW w:w="32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Выводы (обобщение)</w:t>
            </w:r>
          </w:p>
        </w:tc>
        <w:tc>
          <w:tcPr>
            <w:tcW w:w="38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изложение основной мысли в виде итоговых выводов;</w:t>
            </w:r>
          </w:p>
          <w:p w:rsidR="00DC05D8" w:rsidRPr="00DC05D8" w:rsidRDefault="00DC05D8" w:rsidP="00DC05D8">
            <w:pPr>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указание на изменчивость проблемы</w:t>
            </w:r>
          </w:p>
        </w:tc>
      </w:tr>
    </w:tbl>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ВАЖНО!!!</w:t>
      </w:r>
      <w:r w:rsidRPr="00DC05D8">
        <w:rPr>
          <w:rFonts w:ascii="Times New Roman" w:eastAsia="Times New Roman" w:hAnsi="Times New Roman" w:cs="Times New Roman"/>
          <w:b/>
          <w:bCs/>
          <w:color w:val="0070C0"/>
          <w:sz w:val="32"/>
          <w:szCs w:val="32"/>
          <w:lang w:eastAsia="ru-RU"/>
        </w:rPr>
        <w:t>  </w:t>
      </w:r>
      <w:r w:rsidRPr="00DC05D8">
        <w:rPr>
          <w:rFonts w:ascii="Times New Roman" w:eastAsia="Times New Roman" w:hAnsi="Times New Roman" w:cs="Times New Roman"/>
          <w:i/>
          <w:iCs/>
          <w:color w:val="000000"/>
          <w:sz w:val="28"/>
          <w:szCs w:val="28"/>
          <w:lang w:eastAsia="ru-RU"/>
        </w:rPr>
        <w:t>Выпускникам 2022 года важно помнить, что примеры из личной жизни или истории не могут заменить литературные аргументы к итоговому сочинению, а лишь выступают как вспомогательные, увеличивая количество символов и повышая уникальность текста.</w:t>
      </w:r>
    </w:p>
    <w:p w:rsidR="00DC05D8" w:rsidRPr="00DC05D8" w:rsidRDefault="00DC05D8" w:rsidP="00DC05D8">
      <w:pPr>
        <w:shd w:val="clear" w:color="auto" w:fill="FFFFFF"/>
        <w:spacing w:after="0" w:line="420" w:lineRule="atLeast"/>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303030"/>
          <w:sz w:val="28"/>
          <w:szCs w:val="28"/>
          <w:lang w:eastAsia="ru-RU"/>
        </w:rPr>
        <w:t>             </w:t>
      </w:r>
    </w:p>
    <w:tbl>
      <w:tblPr>
        <w:tblW w:w="10456" w:type="dxa"/>
        <w:shd w:val="clear" w:color="auto" w:fill="FFFFFF"/>
        <w:tblCellMar>
          <w:left w:w="0" w:type="dxa"/>
          <w:right w:w="0" w:type="dxa"/>
        </w:tblCellMar>
        <w:tblLook w:val="04A0" w:firstRow="1" w:lastRow="0" w:firstColumn="1" w:lastColumn="0" w:noHBand="0" w:noVBand="1"/>
      </w:tblPr>
      <w:tblGrid>
        <w:gridCol w:w="10456"/>
      </w:tblGrid>
      <w:tr w:rsidR="00DC05D8" w:rsidRPr="00DC05D8" w:rsidTr="00DC05D8">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Композиционные части</w:t>
            </w:r>
          </w:p>
          <w:p w:rsidR="00DC05D8" w:rsidRPr="00DC05D8" w:rsidRDefault="00DC05D8" w:rsidP="00DC05D8">
            <w:pPr>
              <w:spacing w:after="0" w:line="240" w:lineRule="auto"/>
              <w:jc w:val="center"/>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(350 слов)</w:t>
            </w:r>
          </w:p>
        </w:tc>
      </w:tr>
      <w:tr w:rsidR="00DC05D8" w:rsidRPr="00DC05D8" w:rsidTr="00DC05D8">
        <w:tc>
          <w:tcPr>
            <w:tcW w:w="31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Вступление  + тезис (60  70слов)</w:t>
            </w:r>
          </w:p>
        </w:tc>
      </w:tr>
      <w:tr w:rsidR="00DC05D8" w:rsidRPr="00DC05D8" w:rsidTr="00DC05D8">
        <w:tc>
          <w:tcPr>
            <w:tcW w:w="31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Аргументация (234 - 240 слов)</w:t>
            </w:r>
          </w:p>
        </w:tc>
      </w:tr>
      <w:tr w:rsidR="00DC05D8" w:rsidRPr="00DC05D8" w:rsidTr="00DC05D8">
        <w:tc>
          <w:tcPr>
            <w:tcW w:w="31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C05D8" w:rsidRPr="00DC05D8" w:rsidRDefault="00DC05D8" w:rsidP="00DC05D8">
            <w:pPr>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Заключение (60 - 70 слов)</w:t>
            </w:r>
          </w:p>
        </w:tc>
      </w:tr>
    </w:tbl>
    <w:p w:rsidR="00DC05D8" w:rsidRPr="00DC05D8" w:rsidRDefault="00DC05D8" w:rsidP="00DC05D8">
      <w:pPr>
        <w:shd w:val="clear" w:color="auto" w:fill="FFFFFF"/>
        <w:spacing w:after="0" w:line="420" w:lineRule="atLeast"/>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303030"/>
          <w:sz w:val="28"/>
          <w:szCs w:val="28"/>
          <w:lang w:eastAsia="ru-RU"/>
        </w:rPr>
        <w:t>                         </w:t>
      </w:r>
    </w:p>
    <w:p w:rsidR="00DC05D8" w:rsidRPr="00DC05D8" w:rsidRDefault="00DC05D8" w:rsidP="00DC05D8">
      <w:pPr>
        <w:shd w:val="clear" w:color="auto" w:fill="FFFFFF"/>
        <w:spacing w:after="0" w:line="420" w:lineRule="atLeast"/>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303030"/>
          <w:sz w:val="28"/>
          <w:szCs w:val="28"/>
          <w:lang w:eastAsia="ru-RU"/>
        </w:rPr>
        <w:t>                         ПРАВИЛЬНАЯ АРГУМЕНТАЦИЯ</w:t>
      </w:r>
    </w:p>
    <w:p w:rsidR="00DC05D8" w:rsidRPr="00DC05D8" w:rsidRDefault="00DC05D8" w:rsidP="00DC05D8">
      <w:pPr>
        <w:shd w:val="clear" w:color="auto" w:fill="FFFFFF"/>
        <w:spacing w:after="0" w:line="420" w:lineRule="atLeast"/>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303030"/>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303030"/>
          <w:sz w:val="28"/>
          <w:szCs w:val="28"/>
          <w:lang w:eastAsia="ru-RU"/>
        </w:rPr>
        <w:t> </w:t>
      </w:r>
      <w:r w:rsidRPr="00DC05D8">
        <w:rPr>
          <w:rFonts w:ascii="Times New Roman" w:eastAsia="Times New Roman" w:hAnsi="Times New Roman" w:cs="Times New Roman"/>
          <w:color w:val="000000"/>
          <w:sz w:val="28"/>
          <w:szCs w:val="28"/>
          <w:lang w:eastAsia="ru-RU"/>
        </w:rPr>
        <w:t>Помните, что при написании сочинения-рассуждения мало просто сослаться на определенное литературное произведение, вскользь упомянув название и автора. Выбирая аргументы к декабрьскому сочинению ЕГЭ-2022, необходимо сделать 3 основных заготовки для использования на экзамене:</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автор и название произведения;</w:t>
      </w:r>
    </w:p>
    <w:p w:rsidR="00DC05D8" w:rsidRPr="00DC05D8" w:rsidRDefault="00DC05D8" w:rsidP="00DC05D8">
      <w:pPr>
        <w:shd w:val="clear" w:color="auto" w:fill="FFFFFF"/>
        <w:spacing w:after="0" w:line="420" w:lineRule="atLeast"/>
        <w:ind w:left="720"/>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описание, событие, действие героев, подтверждающие или опровергающие вашу позицию;</w:t>
      </w:r>
    </w:p>
    <w:p w:rsidR="00DC05D8" w:rsidRPr="00DC05D8" w:rsidRDefault="00DC05D8" w:rsidP="00DC05D8">
      <w:pPr>
        <w:shd w:val="clear" w:color="auto" w:fill="FFFFFF"/>
        <w:spacing w:after="0" w:line="420" w:lineRule="atLeast"/>
        <w:ind w:left="720"/>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мини-вывод .</w:t>
      </w:r>
    </w:p>
    <w:p w:rsidR="00DC05D8" w:rsidRPr="00DC05D8" w:rsidRDefault="00DC05D8" w:rsidP="00DC05D8">
      <w:pPr>
        <w:shd w:val="clear" w:color="auto" w:fill="FFFFFF"/>
        <w:spacing w:after="0" w:line="420" w:lineRule="atLeast"/>
        <w:ind w:left="360"/>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Если вам сложно самостоятельно подобрать аргументы к итоговому сочинению, или вы начали готовиться к экзаменам только в начале 2021-2022 учебного года, возьмите на вооружение такие советы:</w:t>
      </w:r>
    </w:p>
    <w:p w:rsidR="00DC05D8" w:rsidRPr="00DC05D8" w:rsidRDefault="00DC05D8" w:rsidP="00DC05D8">
      <w:pPr>
        <w:shd w:val="clear" w:color="auto" w:fill="FFFFFF"/>
        <w:spacing w:after="0" w:line="420" w:lineRule="atLeast"/>
        <w:ind w:left="720"/>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используйте банк аргументов, который можно без труда найти в сети;</w:t>
      </w:r>
    </w:p>
    <w:p w:rsidR="00DC05D8" w:rsidRPr="00DC05D8" w:rsidRDefault="00DC05D8" w:rsidP="00DC05D8">
      <w:pPr>
        <w:shd w:val="clear" w:color="auto" w:fill="FFFFFF"/>
        <w:spacing w:after="0" w:line="420" w:lineRule="atLeast"/>
        <w:ind w:left="720"/>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ознакомьтесь с «универсальными» произведениями, в которых можно найти много примеров по разнообразным направлениям;</w:t>
      </w:r>
    </w:p>
    <w:p w:rsidR="00DC05D8" w:rsidRPr="00DC05D8" w:rsidRDefault="00DC05D8" w:rsidP="00DC05D8">
      <w:pPr>
        <w:shd w:val="clear" w:color="auto" w:fill="FFFFFF"/>
        <w:spacing w:after="0" w:line="420" w:lineRule="atLeast"/>
        <w:ind w:left="720"/>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заучите клише, которые также можно применить при составлении сочинения-рассуждения на разные темы.</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32"/>
          <w:szCs w:val="32"/>
          <w:lang w:eastAsia="ru-RU"/>
        </w:rPr>
        <w:t>ВАЖНО!!!</w:t>
      </w:r>
      <w:r w:rsidRPr="00DC05D8">
        <w:rPr>
          <w:rFonts w:ascii="Times New Roman" w:eastAsia="Times New Roman" w:hAnsi="Times New Roman" w:cs="Times New Roman"/>
          <w:color w:val="303030"/>
          <w:sz w:val="28"/>
          <w:szCs w:val="28"/>
          <w:lang w:eastAsia="ru-RU"/>
        </w:rPr>
        <w:t> </w:t>
      </w:r>
      <w:r w:rsidRPr="00DC05D8">
        <w:rPr>
          <w:rFonts w:ascii="Times New Roman" w:eastAsia="Times New Roman" w:hAnsi="Times New Roman" w:cs="Times New Roman"/>
          <w:i/>
          <w:iCs/>
          <w:color w:val="000000"/>
          <w:sz w:val="28"/>
          <w:szCs w:val="28"/>
          <w:lang w:eastAsia="ru-RU"/>
        </w:rPr>
        <w:t xml:space="preserve">Никогда не используйте аргументы из открытого банка в прямом виде, так как при проверке на плагиат ваше сочинение может </w:t>
      </w:r>
      <w:r w:rsidRPr="00DC05D8">
        <w:rPr>
          <w:rFonts w:ascii="Times New Roman" w:eastAsia="Times New Roman" w:hAnsi="Times New Roman" w:cs="Times New Roman"/>
          <w:i/>
          <w:iCs/>
          <w:color w:val="000000"/>
          <w:sz w:val="28"/>
          <w:szCs w:val="28"/>
          <w:lang w:eastAsia="ru-RU"/>
        </w:rPr>
        <w:lastRenderedPageBreak/>
        <w:t>получить «незачет». Используйте их как подсказку, но ведите рассуждение и делайте выводы своими словами.</w:t>
      </w:r>
    </w:p>
    <w:p w:rsidR="00DC05D8" w:rsidRPr="00DC05D8" w:rsidRDefault="00DC05D8" w:rsidP="00DC05D8">
      <w:pPr>
        <w:shd w:val="clear" w:color="auto" w:fill="FFFFFF"/>
        <w:spacing w:after="0" w:line="240" w:lineRule="auto"/>
        <w:outlineLvl w:val="0"/>
        <w:rPr>
          <w:rFonts w:ascii="Arial" w:eastAsia="Times New Roman" w:hAnsi="Arial" w:cs="Arial"/>
          <w:color w:val="181818"/>
          <w:kern w:val="36"/>
          <w:sz w:val="36"/>
          <w:szCs w:val="36"/>
          <w:lang w:eastAsia="ru-RU"/>
        </w:rPr>
      </w:pPr>
      <w:r w:rsidRPr="00DC05D8">
        <w:rPr>
          <w:rFonts w:ascii="Arial" w:eastAsia="Times New Roman" w:hAnsi="Arial" w:cs="Arial"/>
          <w:color w:val="303030"/>
          <w:kern w:val="36"/>
          <w:sz w:val="36"/>
          <w:szCs w:val="36"/>
          <w:lang w:eastAsia="ru-RU"/>
        </w:rPr>
        <w:t> </w:t>
      </w:r>
      <w:r w:rsidRPr="00DC05D8">
        <w:rPr>
          <w:rFonts w:ascii="Times New Roman" w:eastAsia="Times New Roman" w:hAnsi="Times New Roman" w:cs="Times New Roman"/>
          <w:color w:val="0B2734"/>
          <w:kern w:val="36"/>
          <w:sz w:val="24"/>
          <w:szCs w:val="24"/>
          <w:lang w:eastAsia="ru-RU"/>
        </w:rPr>
        <w:t>КЛИШЕ ДЛЯ ИТОГОВОГО СОЧИНЕНИЯ 2021-2022 ПО ЛИТЕРАТУРЕ</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color w:val="181818"/>
          <w:sz w:val="21"/>
          <w:szCs w:val="21"/>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b/>
          <w:bCs/>
          <w:i/>
          <w:iCs/>
          <w:color w:val="0B2734"/>
          <w:sz w:val="28"/>
          <w:szCs w:val="28"/>
          <w:lang w:eastAsia="ru-RU"/>
        </w:rPr>
        <w:t>Речевые клише </w:t>
      </w:r>
      <w:r w:rsidRPr="00DC05D8">
        <w:rPr>
          <w:rFonts w:ascii="Arial" w:eastAsia="Times New Roman" w:hAnsi="Arial" w:cs="Arial"/>
          <w:color w:val="0B2734"/>
          <w:sz w:val="28"/>
          <w:szCs w:val="28"/>
          <w:lang w:eastAsia="ru-RU"/>
        </w:rPr>
        <w:t>— это готовые образцы словосочетаний. С их помощью итоговое сочинение легче структурировать, не теряя основную нить суждения.</w:t>
      </w:r>
    </w:p>
    <w:p w:rsidR="00DC05D8" w:rsidRPr="00DC05D8" w:rsidRDefault="00DC05D8" w:rsidP="00DC05D8">
      <w:pPr>
        <w:shd w:val="clear" w:color="auto" w:fill="FFFFFF"/>
        <w:spacing w:after="0" w:line="308" w:lineRule="atLeast"/>
        <w:outlineLvl w:val="1"/>
        <w:rPr>
          <w:rFonts w:ascii="Arial" w:eastAsia="Times New Roman" w:hAnsi="Arial" w:cs="Arial"/>
          <w:b/>
          <w:bCs/>
          <w:color w:val="181818"/>
          <w:sz w:val="36"/>
          <w:szCs w:val="36"/>
          <w:lang w:eastAsia="ru-RU"/>
        </w:rPr>
      </w:pPr>
      <w:r w:rsidRPr="00DC05D8">
        <w:rPr>
          <w:rFonts w:ascii="Arial" w:eastAsia="Times New Roman" w:hAnsi="Arial" w:cs="Arial"/>
          <w:b/>
          <w:bCs/>
          <w:color w:val="181818"/>
          <w:sz w:val="28"/>
          <w:szCs w:val="28"/>
          <w:lang w:eastAsia="ru-RU"/>
        </w:rPr>
        <w:t>Клише к итоговому сочинению:</w:t>
      </w:r>
    </w:p>
    <w:p w:rsidR="00DC05D8" w:rsidRPr="00DC05D8" w:rsidRDefault="00DC05D8" w:rsidP="00DC05D8">
      <w:pPr>
        <w:shd w:val="clear" w:color="auto" w:fill="FFFFFF"/>
        <w:spacing w:after="0" w:line="308" w:lineRule="atLeast"/>
        <w:outlineLvl w:val="2"/>
        <w:rPr>
          <w:rFonts w:ascii="Arial" w:eastAsia="Times New Roman" w:hAnsi="Arial" w:cs="Arial"/>
          <w:b/>
          <w:bCs/>
          <w:color w:val="181818"/>
          <w:sz w:val="27"/>
          <w:szCs w:val="27"/>
          <w:lang w:eastAsia="ru-RU"/>
        </w:rPr>
      </w:pPr>
      <w:r w:rsidRPr="00DC05D8">
        <w:rPr>
          <w:rFonts w:ascii="Arial" w:eastAsia="Times New Roman" w:hAnsi="Arial" w:cs="Arial"/>
          <w:b/>
          <w:bCs/>
          <w:i/>
          <w:iCs/>
          <w:color w:val="181818"/>
          <w:sz w:val="28"/>
          <w:szCs w:val="28"/>
          <w:lang w:eastAsia="ru-RU"/>
        </w:rPr>
        <w:t>Для вступления</w:t>
      </w:r>
    </w:p>
    <w:p w:rsidR="00DC05D8" w:rsidRPr="00DC05D8" w:rsidRDefault="00DC05D8" w:rsidP="00DC05D8">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Безусловно, каждый человек по-своему ответит на этот вопрос. Попытаюсь дать свое определение этим понятиям.</w:t>
      </w:r>
    </w:p>
    <w:p w:rsidR="00DC05D8" w:rsidRPr="00DC05D8" w:rsidRDefault="00DC05D8" w:rsidP="00DC05D8">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Безусловно, каждый человек по-своему ответит на этот вопрос. На мой взгляд, ...</w:t>
      </w:r>
    </w:p>
    <w:p w:rsidR="00DC05D8" w:rsidRPr="00DC05D8" w:rsidRDefault="00DC05D8" w:rsidP="00DC05D8">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Думается, на этот вопрос могут быть даны разные ответы. Я полагаю, что...</w:t>
      </w:r>
    </w:p>
    <w:p w:rsidR="00DC05D8" w:rsidRPr="00DC05D8" w:rsidRDefault="00DC05D8" w:rsidP="00DC05D8">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Наверное, каждый человек хоть раз задумывался над тем, что значит …(некое понятие). Я считаю, что …</w:t>
      </w:r>
    </w:p>
    <w:p w:rsidR="00DC05D8" w:rsidRPr="00DC05D8" w:rsidRDefault="00DC05D8" w:rsidP="00DC05D8">
      <w:pPr>
        <w:numPr>
          <w:ilvl w:val="0"/>
          <w:numId w:val="1"/>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Размышляя над этими вопросами, нельзя не прийти к ответу: ...</w:t>
      </w:r>
    </w:p>
    <w:p w:rsidR="00DC05D8" w:rsidRPr="00DC05D8" w:rsidRDefault="00DC05D8" w:rsidP="00DC05D8">
      <w:pPr>
        <w:shd w:val="clear" w:color="auto" w:fill="FFFFFF"/>
        <w:spacing w:after="0" w:line="308" w:lineRule="atLeast"/>
        <w:outlineLvl w:val="2"/>
        <w:rPr>
          <w:rFonts w:ascii="Arial" w:eastAsia="Times New Roman" w:hAnsi="Arial" w:cs="Arial"/>
          <w:b/>
          <w:bCs/>
          <w:color w:val="181818"/>
          <w:sz w:val="27"/>
          <w:szCs w:val="27"/>
          <w:lang w:eastAsia="ru-RU"/>
        </w:rPr>
      </w:pPr>
      <w:r w:rsidRPr="00DC05D8">
        <w:rPr>
          <w:rFonts w:ascii="Arial" w:eastAsia="Times New Roman" w:hAnsi="Arial" w:cs="Arial"/>
          <w:b/>
          <w:bCs/>
          <w:i/>
          <w:iCs/>
          <w:color w:val="181818"/>
          <w:sz w:val="28"/>
          <w:szCs w:val="28"/>
          <w:lang w:eastAsia="ru-RU"/>
        </w:rPr>
        <w:t>Для перехода к основной части</w:t>
      </w:r>
    </w:p>
    <w:p w:rsidR="00DC05D8" w:rsidRPr="00DC05D8" w:rsidRDefault="00DC05D8" w:rsidP="00DC05D8">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В правильности такой точки зрения меня убеждает художественная литература</w:t>
      </w:r>
    </w:p>
    <w:p w:rsidR="00DC05D8" w:rsidRPr="00DC05D8" w:rsidRDefault="00DC05D8" w:rsidP="00DC05D8">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Давайте вспомним произведения художественной литературы, в которых раскрывается тема...</w:t>
      </w:r>
    </w:p>
    <w:p w:rsidR="00DC05D8" w:rsidRPr="00DC05D8" w:rsidRDefault="00DC05D8" w:rsidP="00DC05D8">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Правильность своей точки зрения могу доказать, обратившись к ...</w:t>
      </w:r>
    </w:p>
    <w:p w:rsidR="00DC05D8" w:rsidRPr="00DC05D8" w:rsidRDefault="00DC05D8" w:rsidP="00DC05D8">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Обратимся к произведениям художественной литературы</w:t>
      </w:r>
    </w:p>
    <w:p w:rsidR="00DC05D8" w:rsidRPr="00DC05D8" w:rsidRDefault="00DC05D8" w:rsidP="00DC05D8">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За примерами давайте обратимся к произведениям художественной литературы</w:t>
      </w:r>
    </w:p>
    <w:p w:rsidR="00DC05D8" w:rsidRPr="00DC05D8" w:rsidRDefault="00DC05D8" w:rsidP="00DC05D8">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Размышляя о ..., я не могу не обратиться к произведению ФИО, в котором...</w:t>
      </w:r>
    </w:p>
    <w:p w:rsidR="00DC05D8" w:rsidRPr="00DC05D8" w:rsidRDefault="00DC05D8" w:rsidP="00DC05D8">
      <w:pPr>
        <w:numPr>
          <w:ilvl w:val="0"/>
          <w:numId w:val="2"/>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Размышляя над этими вопросами, нельзя не прийти к ответу: ...(ответ на вопрос, заданный во вступлении)</w:t>
      </w:r>
    </w:p>
    <w:p w:rsidR="00DC05D8" w:rsidRPr="00DC05D8" w:rsidRDefault="00DC05D8" w:rsidP="00DC05D8">
      <w:pPr>
        <w:shd w:val="clear" w:color="auto" w:fill="FFFFFF"/>
        <w:spacing w:after="0" w:line="308" w:lineRule="atLeast"/>
        <w:outlineLvl w:val="2"/>
        <w:rPr>
          <w:rFonts w:ascii="Arial" w:eastAsia="Times New Roman" w:hAnsi="Arial" w:cs="Arial"/>
          <w:b/>
          <w:bCs/>
          <w:color w:val="181818"/>
          <w:sz w:val="27"/>
          <w:szCs w:val="27"/>
          <w:lang w:eastAsia="ru-RU"/>
        </w:rPr>
      </w:pPr>
      <w:r w:rsidRPr="00DC05D8">
        <w:rPr>
          <w:rFonts w:ascii="Arial" w:eastAsia="Times New Roman" w:hAnsi="Arial" w:cs="Arial"/>
          <w:b/>
          <w:bCs/>
          <w:i/>
          <w:iCs/>
          <w:color w:val="181818"/>
          <w:sz w:val="28"/>
          <w:szCs w:val="28"/>
          <w:lang w:eastAsia="ru-RU"/>
        </w:rPr>
        <w:t>Для тезисов</w:t>
      </w:r>
    </w:p>
    <w:p w:rsidR="00DC05D8" w:rsidRPr="00DC05D8" w:rsidRDefault="00DC05D8" w:rsidP="00DC05D8">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Сегодня мы понимаем, что...(основная мысль сочинения)</w:t>
      </w:r>
    </w:p>
    <w:p w:rsidR="00DC05D8" w:rsidRPr="00DC05D8" w:rsidRDefault="00DC05D8" w:rsidP="00DC05D8">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Конечно, каждый человек по-своему ответит на этот вопрос. На мой взгляд, ...(основная мысль сочинения).</w:t>
      </w:r>
    </w:p>
    <w:p w:rsidR="00DC05D8" w:rsidRPr="00DC05D8" w:rsidRDefault="00DC05D8" w:rsidP="00DC05D8">
      <w:pPr>
        <w:numPr>
          <w:ilvl w:val="0"/>
          <w:numId w:val="3"/>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Думается, на этот вопрос могут быть даны разные ответы, но я считаю, что... (основная мысль сочинения)</w:t>
      </w:r>
    </w:p>
    <w:p w:rsidR="00DC05D8" w:rsidRPr="00DC05D8" w:rsidRDefault="00DC05D8" w:rsidP="00DC05D8">
      <w:pPr>
        <w:shd w:val="clear" w:color="auto" w:fill="FFFFFF"/>
        <w:spacing w:after="0" w:line="308" w:lineRule="atLeast"/>
        <w:outlineLvl w:val="2"/>
        <w:rPr>
          <w:rFonts w:ascii="Arial" w:eastAsia="Times New Roman" w:hAnsi="Arial" w:cs="Arial"/>
          <w:b/>
          <w:bCs/>
          <w:color w:val="181818"/>
          <w:sz w:val="27"/>
          <w:szCs w:val="27"/>
          <w:lang w:eastAsia="ru-RU"/>
        </w:rPr>
      </w:pPr>
      <w:r w:rsidRPr="00DC05D8">
        <w:rPr>
          <w:rFonts w:ascii="Arial" w:eastAsia="Times New Roman" w:hAnsi="Arial" w:cs="Arial"/>
          <w:b/>
          <w:bCs/>
          <w:i/>
          <w:iCs/>
          <w:color w:val="181818"/>
          <w:sz w:val="28"/>
          <w:szCs w:val="28"/>
          <w:lang w:eastAsia="ru-RU"/>
        </w:rPr>
        <w:t>Для аргументов</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color w:val="181818"/>
          <w:sz w:val="28"/>
          <w:szCs w:val="28"/>
          <w:lang w:eastAsia="ru-RU"/>
        </w:rPr>
        <w:t>Обращение к произведению</w:t>
      </w:r>
    </w:p>
    <w:p w:rsidR="00DC05D8" w:rsidRPr="00DC05D8" w:rsidRDefault="00DC05D8" w:rsidP="00DC05D8">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Так, в лирическом стихотворении (название) поэт (имя) обращается к теме…</w:t>
      </w:r>
    </w:p>
    <w:p w:rsidR="00DC05D8" w:rsidRPr="00DC05D8" w:rsidRDefault="00DC05D8" w:rsidP="00DC05D8">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Тема (….) затрагивается в романе…(автор, название).</w:t>
      </w:r>
    </w:p>
    <w:p w:rsidR="00DC05D8" w:rsidRPr="00DC05D8" w:rsidRDefault="00DC05D8" w:rsidP="00DC05D8">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Тема (...) раскрывается в произведении… (автор, название).</w:t>
      </w:r>
    </w:p>
    <w:p w:rsidR="00DC05D8" w:rsidRPr="00DC05D8" w:rsidRDefault="00DC05D8" w:rsidP="00DC05D8">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Проблема (варварского отношения к природе и т.п.) волновала многих писателей. Обращается к ней и ...(имя писателя) в...(название произведения).</w:t>
      </w:r>
    </w:p>
    <w:p w:rsidR="00DC05D8" w:rsidRPr="00DC05D8" w:rsidRDefault="00DC05D8" w:rsidP="00DC05D8">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Идея (единства природы человека и т.п.) выражена в стихотворении…(автор, название).</w:t>
      </w:r>
    </w:p>
    <w:p w:rsidR="00DC05D8" w:rsidRPr="00DC05D8" w:rsidRDefault="00DC05D8" w:rsidP="00DC05D8">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lastRenderedPageBreak/>
        <w:t>Мысль о необходимости (защищать природу и т.п.) выражена и в романе… (автор, название).</w:t>
      </w:r>
    </w:p>
    <w:p w:rsidR="00DC05D8" w:rsidRPr="00DC05D8" w:rsidRDefault="00DC05D8" w:rsidP="00DC05D8">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Вспомним героя повести… (автор, название).</w:t>
      </w:r>
    </w:p>
    <w:p w:rsidR="00DC05D8" w:rsidRPr="00DC05D8" w:rsidRDefault="00DC05D8" w:rsidP="00DC05D8">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Обратимся к роману… (автор, название).</w:t>
      </w:r>
    </w:p>
    <w:p w:rsidR="00DC05D8" w:rsidRPr="00DC05D8" w:rsidRDefault="00DC05D8" w:rsidP="00DC05D8">
      <w:pPr>
        <w:numPr>
          <w:ilvl w:val="0"/>
          <w:numId w:val="4"/>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Лирический герой стихотворения … (автор, название) тоже размышляет об этом.</w:t>
      </w:r>
    </w:p>
    <w:p w:rsidR="00DC05D8" w:rsidRPr="00DC05D8" w:rsidRDefault="00DC05D8" w:rsidP="00DC05D8">
      <w:pPr>
        <w:shd w:val="clear" w:color="auto" w:fill="FFFFFF"/>
        <w:spacing w:after="0" w:line="308" w:lineRule="atLeast"/>
        <w:outlineLvl w:val="3"/>
        <w:rPr>
          <w:rFonts w:ascii="Arial" w:eastAsia="Times New Roman" w:hAnsi="Arial" w:cs="Arial"/>
          <w:b/>
          <w:bCs/>
          <w:color w:val="181818"/>
          <w:sz w:val="21"/>
          <w:szCs w:val="21"/>
          <w:lang w:eastAsia="ru-RU"/>
        </w:rPr>
      </w:pPr>
      <w:r w:rsidRPr="00DC05D8">
        <w:rPr>
          <w:rFonts w:ascii="Arial" w:eastAsia="Times New Roman" w:hAnsi="Arial" w:cs="Arial"/>
          <w:b/>
          <w:bCs/>
          <w:color w:val="000000"/>
          <w:sz w:val="28"/>
          <w:szCs w:val="28"/>
          <w:lang w:eastAsia="ru-RU"/>
        </w:rPr>
        <w:t>Интерпретация произведения или его фрагмента:</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Автор повествует о…</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Автор описывает…</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Поэт показывает…</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Писатель размышляет о…</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Писатель обращает наше внимание…</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Писатель заостряет наше внимание на …</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Он акцентирует внимание читателя на…</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Этот поступок героя говорит о ...</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Мы видим, что герой поступил так потому...</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Автор показывает, к каким последствиям привело...</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Этому герою/поступку автор противопоставляет...</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Писатель осуждает…</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Он ставит нам в пример…</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Автор подчеркивает…</w:t>
      </w:r>
    </w:p>
    <w:p w:rsidR="00DC05D8" w:rsidRPr="00DC05D8" w:rsidRDefault="00DC05D8" w:rsidP="00DC05D8">
      <w:pPr>
        <w:numPr>
          <w:ilvl w:val="0"/>
          <w:numId w:val="5"/>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Автор утверждает…</w:t>
      </w:r>
    </w:p>
    <w:p w:rsidR="00DC05D8" w:rsidRPr="00DC05D8" w:rsidRDefault="00DC05D8" w:rsidP="00DC05D8">
      <w:pPr>
        <w:shd w:val="clear" w:color="auto" w:fill="FFFFFF"/>
        <w:spacing w:after="0" w:line="308" w:lineRule="atLeast"/>
        <w:outlineLvl w:val="3"/>
        <w:rPr>
          <w:rFonts w:ascii="Arial" w:eastAsia="Times New Roman" w:hAnsi="Arial" w:cs="Arial"/>
          <w:b/>
          <w:bCs/>
          <w:color w:val="181818"/>
          <w:sz w:val="21"/>
          <w:szCs w:val="21"/>
          <w:lang w:eastAsia="ru-RU"/>
        </w:rPr>
      </w:pPr>
      <w:r w:rsidRPr="00DC05D8">
        <w:rPr>
          <w:rFonts w:ascii="Arial" w:eastAsia="Times New Roman" w:hAnsi="Arial" w:cs="Arial"/>
          <w:b/>
          <w:bCs/>
          <w:color w:val="000000"/>
          <w:sz w:val="28"/>
          <w:szCs w:val="28"/>
          <w:lang w:eastAsia="ru-RU"/>
        </w:rPr>
        <w:t>Промежуточный вывод:</w:t>
      </w:r>
    </w:p>
    <w:p w:rsidR="00DC05D8" w:rsidRPr="00DC05D8" w:rsidRDefault="00DC05D8" w:rsidP="00DC05D8">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Писатель считает, что…</w:t>
      </w:r>
    </w:p>
    <w:p w:rsidR="00DC05D8" w:rsidRPr="00DC05D8" w:rsidRDefault="00DC05D8" w:rsidP="00DC05D8">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Таким образом, автор хочет донести до нас мысль о….</w:t>
      </w:r>
    </w:p>
    <w:p w:rsidR="00DC05D8" w:rsidRPr="00DC05D8" w:rsidRDefault="00DC05D8" w:rsidP="00DC05D8">
      <w:pPr>
        <w:numPr>
          <w:ilvl w:val="0"/>
          <w:numId w:val="6"/>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Мы можем прийти к выводу...</w:t>
      </w:r>
    </w:p>
    <w:p w:rsidR="00DC05D8" w:rsidRPr="00DC05D8" w:rsidRDefault="00DC05D8" w:rsidP="00DC05D8">
      <w:pPr>
        <w:shd w:val="clear" w:color="auto" w:fill="FFFFFF"/>
        <w:spacing w:after="0" w:line="308" w:lineRule="atLeast"/>
        <w:outlineLvl w:val="2"/>
        <w:rPr>
          <w:rFonts w:ascii="Arial" w:eastAsia="Times New Roman" w:hAnsi="Arial" w:cs="Arial"/>
          <w:b/>
          <w:bCs/>
          <w:color w:val="181818"/>
          <w:sz w:val="27"/>
          <w:szCs w:val="27"/>
          <w:lang w:eastAsia="ru-RU"/>
        </w:rPr>
      </w:pPr>
      <w:r w:rsidRPr="00DC05D8">
        <w:rPr>
          <w:rFonts w:ascii="Arial" w:eastAsia="Times New Roman" w:hAnsi="Arial" w:cs="Arial"/>
          <w:b/>
          <w:bCs/>
          <w:i/>
          <w:iCs/>
          <w:color w:val="181818"/>
          <w:sz w:val="28"/>
          <w:szCs w:val="28"/>
          <w:lang w:eastAsia="ru-RU"/>
        </w:rPr>
        <w:t>Для заключения</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Подводя итоги сказанному, можно сделать вывод…</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Невольно напрашивается вывод…</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Таким образом, мы приходим к выводу: …</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Итак, можно сделать вывод, что…</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В заключение хочется призвать людей к… Так давайте не забывать о ...! Будем помнить о...!</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Так давайте не забывать о …! Будем помнить о…!</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В заключение хочется выразить надежду на то, что…</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Хочется верить, что…</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Подводя итоги сказанному, хочется выразить надежду на то, что …</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Обобщая сказанное, хочу сказать, что…</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Все приведенные мной аргументы, основанные на читательском опыте, убеждают нас в том, что...</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Заканчивая рассуждение на тему «...», нельзя не сказать, что люди должны…</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(Цитата)«...,» - писал .... В этих словах выражена мысль о .... Автор текста тоже считает, что .…</w:t>
      </w:r>
    </w:p>
    <w:p w:rsidR="00DC05D8" w:rsidRPr="00DC05D8" w:rsidRDefault="00DC05D8" w:rsidP="00DC05D8">
      <w:pPr>
        <w:numPr>
          <w:ilvl w:val="0"/>
          <w:numId w:val="7"/>
        </w:numPr>
        <w:shd w:val="clear" w:color="auto" w:fill="FFFFFF"/>
        <w:spacing w:after="0" w:line="240" w:lineRule="auto"/>
        <w:ind w:left="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К какому же выводу я пришёл, размышляя над темой «...»? Думаю, надо…</w:t>
      </w:r>
    </w:p>
    <w:p w:rsidR="00DC05D8" w:rsidRPr="00DC05D8" w:rsidRDefault="00DC05D8" w:rsidP="00DC05D8">
      <w:pPr>
        <w:shd w:val="clear" w:color="auto" w:fill="FFFFFF"/>
        <w:spacing w:after="0" w:line="240" w:lineRule="auto"/>
        <w:ind w:left="360"/>
        <w:jc w:val="both"/>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ШАГ 3. ТАКТИКА РАБОТЫ НАД СОЧИНЕНИЕМ</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lastRenderedPageBreak/>
        <w:t>1. Пишу сочинение на черновике.</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2. Пересчитываю количество слов (не менее 250(!), рекомендованное количество -  350 слов. Максимальное количество слов не устанавливается).</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3. Перечитываю сочинение, проверяя его и соотнося с критериями оценивания, для чего</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отвечаю на следующие вопросы:</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Правильно ли понята тема, соответствует ли сочинение теме? Сформулирован ли тезис?  </w:t>
      </w:r>
      <w:r w:rsidRPr="00DC05D8">
        <w:rPr>
          <w:rFonts w:ascii="Times New Roman" w:eastAsia="Times New Roman" w:hAnsi="Times New Roman" w:cs="Times New Roman"/>
          <w:color w:val="0070C0"/>
          <w:sz w:val="28"/>
          <w:szCs w:val="28"/>
          <w:lang w:eastAsia="ru-RU"/>
        </w:rPr>
        <w:t>(</w:t>
      </w:r>
      <w:r w:rsidRPr="00DC05D8">
        <w:rPr>
          <w:rFonts w:ascii="Times New Roman" w:eastAsia="Times New Roman" w:hAnsi="Times New Roman" w:cs="Times New Roman"/>
          <w:b/>
          <w:bCs/>
          <w:color w:val="0070C0"/>
          <w:sz w:val="28"/>
          <w:szCs w:val="28"/>
          <w:lang w:eastAsia="ru-RU"/>
        </w:rPr>
        <w:t>ЭТО КРИТЕРИЙ 1</w:t>
      </w:r>
      <w:r w:rsidRPr="00DC05D8">
        <w:rPr>
          <w:rFonts w:ascii="Times New Roman" w:eastAsia="Times New Roman" w:hAnsi="Times New Roman" w:cs="Times New Roman"/>
          <w:color w:val="0070C0"/>
          <w:sz w:val="28"/>
          <w:szCs w:val="28"/>
          <w:lang w:eastAsia="ru-RU"/>
        </w:rPr>
        <w:t>, </w:t>
      </w:r>
      <w:r w:rsidRPr="00DC05D8">
        <w:rPr>
          <w:rFonts w:ascii="Times New Roman" w:eastAsia="Times New Roman" w:hAnsi="Times New Roman" w:cs="Times New Roman"/>
          <w:b/>
          <w:bCs/>
          <w:color w:val="0070C0"/>
          <w:sz w:val="28"/>
          <w:szCs w:val="28"/>
          <w:lang w:eastAsia="ru-RU"/>
        </w:rPr>
        <w:t>ОБЯЗАТЕЛЬНЫЙ ДЛЯ ПОЛУЧЕНИЯ ЗАЧЁТА</w:t>
      </w:r>
      <w:r w:rsidRPr="00DC05D8">
        <w:rPr>
          <w:rFonts w:ascii="Times New Roman" w:eastAsia="Times New Roman" w:hAnsi="Times New Roman" w:cs="Times New Roman"/>
          <w:color w:val="0070C0"/>
          <w:sz w:val="28"/>
          <w:szCs w:val="28"/>
          <w:lang w:eastAsia="ru-RU"/>
        </w:rPr>
        <w:t>)</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Приведены ли аргументы из художественных или публицистических произведений? </w:t>
      </w:r>
      <w:r w:rsidRPr="00DC05D8">
        <w:rPr>
          <w:rFonts w:ascii="Times New Roman" w:eastAsia="Times New Roman" w:hAnsi="Times New Roman" w:cs="Times New Roman"/>
          <w:color w:val="0070C0"/>
          <w:sz w:val="28"/>
          <w:szCs w:val="28"/>
          <w:lang w:eastAsia="ru-RU"/>
        </w:rPr>
        <w:t>(</w:t>
      </w:r>
      <w:r w:rsidRPr="00DC05D8">
        <w:rPr>
          <w:rFonts w:ascii="Times New Roman" w:eastAsia="Times New Roman" w:hAnsi="Times New Roman" w:cs="Times New Roman"/>
          <w:b/>
          <w:bCs/>
          <w:color w:val="0070C0"/>
          <w:sz w:val="28"/>
          <w:szCs w:val="28"/>
          <w:lang w:eastAsia="ru-RU"/>
        </w:rPr>
        <w:t>ЭТО КРИТЕРИЙ 2</w:t>
      </w:r>
      <w:r w:rsidRPr="00DC05D8">
        <w:rPr>
          <w:rFonts w:ascii="Times New Roman" w:eastAsia="Times New Roman" w:hAnsi="Times New Roman" w:cs="Times New Roman"/>
          <w:color w:val="0070C0"/>
          <w:sz w:val="28"/>
          <w:szCs w:val="28"/>
          <w:lang w:eastAsia="ru-RU"/>
        </w:rPr>
        <w:t>, </w:t>
      </w:r>
      <w:r w:rsidRPr="00DC05D8">
        <w:rPr>
          <w:rFonts w:ascii="Times New Roman" w:eastAsia="Times New Roman" w:hAnsi="Times New Roman" w:cs="Times New Roman"/>
          <w:b/>
          <w:bCs/>
          <w:color w:val="0070C0"/>
          <w:sz w:val="28"/>
          <w:szCs w:val="28"/>
          <w:lang w:eastAsia="ru-RU"/>
        </w:rPr>
        <w:t>ОБЯЗАТЕЛЬНЫЙ ДЛЯ ПОЛУЧЕНИЯ ЗАЧЁТА</w:t>
      </w:r>
      <w:r w:rsidRPr="00DC05D8">
        <w:rPr>
          <w:rFonts w:ascii="Times New Roman" w:eastAsia="Times New Roman" w:hAnsi="Times New Roman" w:cs="Times New Roman"/>
          <w:color w:val="0070C0"/>
          <w:sz w:val="28"/>
          <w:szCs w:val="28"/>
          <w:lang w:eastAsia="ru-RU"/>
        </w:rPr>
        <w:t>)</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Соблюдены ли правила построения сочинения? Не нарушена ли пропорциональность частей?</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Есть ли переходы от одной части сочинения к другой, от одной мысли к другой, логичны ли эти переходы?</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Есть ли выводы, завершающие отдельные части сочинения и работу в целом? </w:t>
      </w:r>
      <w:r w:rsidRPr="00DC05D8">
        <w:rPr>
          <w:rFonts w:ascii="Times New Roman" w:eastAsia="Times New Roman" w:hAnsi="Times New Roman" w:cs="Times New Roman"/>
          <w:b/>
          <w:bCs/>
          <w:color w:val="0070C0"/>
          <w:sz w:val="28"/>
          <w:szCs w:val="28"/>
          <w:lang w:eastAsia="ru-RU"/>
        </w:rPr>
        <w:t>(Это</w:t>
      </w:r>
      <w:r w:rsidRPr="00DC05D8">
        <w:rPr>
          <w:rFonts w:ascii="Times New Roman" w:eastAsia="Times New Roman" w:hAnsi="Times New Roman" w:cs="Times New Roman"/>
          <w:color w:val="0070C0"/>
          <w:sz w:val="28"/>
          <w:szCs w:val="28"/>
          <w:lang w:eastAsia="ru-RU"/>
        </w:rPr>
        <w:t> </w:t>
      </w:r>
      <w:r w:rsidRPr="00DC05D8">
        <w:rPr>
          <w:rFonts w:ascii="Times New Roman" w:eastAsia="Times New Roman" w:hAnsi="Times New Roman" w:cs="Times New Roman"/>
          <w:b/>
          <w:bCs/>
          <w:color w:val="0070C0"/>
          <w:sz w:val="28"/>
          <w:szCs w:val="28"/>
          <w:lang w:eastAsia="ru-RU"/>
        </w:rPr>
        <w:t>критерий 3</w:t>
      </w:r>
      <w:r w:rsidRPr="00DC05D8">
        <w:rPr>
          <w:rFonts w:ascii="Times New Roman" w:eastAsia="Times New Roman" w:hAnsi="Times New Roman" w:cs="Times New Roman"/>
          <w:color w:val="0070C0"/>
          <w:sz w:val="28"/>
          <w:szCs w:val="28"/>
          <w:lang w:eastAsia="ru-RU"/>
        </w:rPr>
        <w:t>)</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Соответствует ли язык и стиль сочинения мыслям, чувствам и настроениям, которые вызывает тема и привлекаемый для её раскрытия фактический материал?</w:t>
      </w:r>
      <w:r w:rsidRPr="00DC05D8">
        <w:rPr>
          <w:rFonts w:ascii="Arial" w:eastAsia="Times New Roman" w:hAnsi="Arial" w:cs="Arial"/>
          <w:color w:val="226644"/>
          <w:sz w:val="28"/>
          <w:szCs w:val="28"/>
          <w:shd w:val="clear" w:color="auto" w:fill="FFFFFF"/>
          <w:lang w:eastAsia="ru-RU"/>
        </w:rPr>
        <w:t> </w:t>
      </w:r>
      <w:r w:rsidRPr="00DC05D8">
        <w:rPr>
          <w:rFonts w:ascii="Times New Roman" w:eastAsia="Times New Roman" w:hAnsi="Times New Roman" w:cs="Times New Roman"/>
          <w:color w:val="000000"/>
          <w:sz w:val="28"/>
          <w:szCs w:val="28"/>
          <w:shd w:val="clear" w:color="auto" w:fill="FFFFFF"/>
          <w:lang w:eastAsia="ru-RU"/>
        </w:rPr>
        <w:t>Используется ли разнообразная  лексика и различные грамматические конструкции? </w:t>
      </w:r>
      <w:r w:rsidRPr="00DC05D8">
        <w:rPr>
          <w:rFonts w:ascii="Times New Roman" w:eastAsia="Times New Roman" w:hAnsi="Times New Roman" w:cs="Times New Roman"/>
          <w:b/>
          <w:bCs/>
          <w:color w:val="0070C0"/>
          <w:sz w:val="28"/>
          <w:szCs w:val="28"/>
          <w:shd w:val="clear" w:color="auto" w:fill="FFFFFF"/>
          <w:lang w:eastAsia="ru-RU"/>
        </w:rPr>
        <w:t>(Это критерий 4</w:t>
      </w:r>
      <w:r w:rsidRPr="00DC05D8">
        <w:rPr>
          <w:rFonts w:ascii="Times New Roman" w:eastAsia="Times New Roman" w:hAnsi="Times New Roman" w:cs="Times New Roman"/>
          <w:color w:val="0070C0"/>
          <w:sz w:val="28"/>
          <w:szCs w:val="28"/>
          <w:shd w:val="clear" w:color="auto" w:fill="FFFFFF"/>
          <w:lang w:eastAsia="ru-RU"/>
        </w:rPr>
        <w:t>)</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  Насколько грамотно написана работа? </w:t>
      </w:r>
      <w:r w:rsidRPr="00DC05D8">
        <w:rPr>
          <w:rFonts w:ascii="Times New Roman" w:eastAsia="Times New Roman" w:hAnsi="Times New Roman" w:cs="Times New Roman"/>
          <w:color w:val="0070C0"/>
          <w:sz w:val="28"/>
          <w:szCs w:val="28"/>
          <w:shd w:val="clear" w:color="auto" w:fill="FFFFFF"/>
          <w:lang w:eastAsia="ru-RU"/>
        </w:rPr>
        <w:t>(</w:t>
      </w:r>
      <w:r w:rsidRPr="00DC05D8">
        <w:rPr>
          <w:rFonts w:ascii="Times New Roman" w:eastAsia="Times New Roman" w:hAnsi="Times New Roman" w:cs="Times New Roman"/>
          <w:b/>
          <w:bCs/>
          <w:color w:val="0070C0"/>
          <w:sz w:val="28"/>
          <w:szCs w:val="28"/>
          <w:shd w:val="clear" w:color="auto" w:fill="FFFFFF"/>
          <w:lang w:eastAsia="ru-RU"/>
        </w:rPr>
        <w:t>Это критерий 5</w:t>
      </w:r>
      <w:r w:rsidRPr="00DC05D8">
        <w:rPr>
          <w:rFonts w:ascii="Times New Roman" w:eastAsia="Times New Roman" w:hAnsi="Times New Roman" w:cs="Times New Roman"/>
          <w:color w:val="0070C0"/>
          <w:sz w:val="28"/>
          <w:szCs w:val="28"/>
          <w:shd w:val="clear" w:color="auto" w:fill="FFFFFF"/>
          <w:lang w:eastAsia="ru-RU"/>
        </w:rPr>
        <w:t>)</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0070C0"/>
          <w:sz w:val="28"/>
          <w:szCs w:val="28"/>
          <w:lang w:eastAsia="ru-RU"/>
        </w:rPr>
        <w:t> </w:t>
      </w:r>
    </w:p>
    <w:p w:rsidR="00DC05D8" w:rsidRPr="00DC05D8" w:rsidRDefault="00DC05D8" w:rsidP="00DC05D8">
      <w:pPr>
        <w:shd w:val="clear" w:color="auto" w:fill="FFFFFF"/>
        <w:spacing w:after="0" w:line="240" w:lineRule="auto"/>
        <w:jc w:val="both"/>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4"/>
          <w:szCs w:val="24"/>
          <w:lang w:eastAsia="ru-RU"/>
        </w:rPr>
        <w:t>КОММЕНТАРИИ ПО НАПРАВЛЕНИЯМ ИТОГОВОГО СОЧИНЕНИЯ 2022</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i/>
          <w:iCs/>
          <w:color w:val="000000"/>
          <w:sz w:val="32"/>
          <w:szCs w:val="32"/>
          <w:lang w:eastAsia="ru-RU"/>
        </w:rPr>
        <w:t>Комментарий к открытым тематическим направлениям итогового сочинения 2021/22 учебного года</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32"/>
          <w:szCs w:val="32"/>
          <w:lang w:eastAsia="ru-RU"/>
        </w:rPr>
        <w:t>1.  </w:t>
      </w:r>
      <w:r w:rsidRPr="00DC05D8">
        <w:rPr>
          <w:rFonts w:ascii="Times New Roman" w:eastAsia="Times New Roman" w:hAnsi="Times New Roman" w:cs="Times New Roman"/>
          <w:b/>
          <w:bCs/>
          <w:color w:val="000000"/>
          <w:spacing w:val="-11"/>
          <w:sz w:val="28"/>
          <w:szCs w:val="28"/>
          <w:bdr w:val="none" w:sz="0" w:space="0" w:color="auto" w:frame="1"/>
          <w:lang w:eastAsia="ru-RU"/>
        </w:rPr>
        <w:t>«Человек путешествующий: дорога в жизни человека»</w:t>
      </w:r>
      <w:r w:rsidRPr="00DC05D8">
        <w:rPr>
          <w:rFonts w:ascii="Arial" w:eastAsia="Times New Roman" w:hAnsi="Arial" w:cs="Arial"/>
          <w:i/>
          <w:iCs/>
          <w:color w:val="000000"/>
          <w:sz w:val="21"/>
          <w:szCs w:val="21"/>
          <w:shd w:val="clear" w:color="auto" w:fill="FFFFFF"/>
          <w:lang w:eastAsia="ru-RU"/>
        </w:rPr>
        <w:t> (</w:t>
      </w:r>
      <w:r w:rsidRPr="00DC05D8">
        <w:rPr>
          <w:rFonts w:ascii="Times New Roman" w:eastAsia="Times New Roman" w:hAnsi="Times New Roman" w:cs="Times New Roman"/>
          <w:i/>
          <w:iCs/>
          <w:color w:val="000000"/>
          <w:sz w:val="28"/>
          <w:szCs w:val="28"/>
          <w:shd w:val="clear" w:color="auto" w:fill="FFFFFF"/>
          <w:lang w:eastAsia="ru-RU"/>
        </w:rPr>
        <w:t>дорога реальная, воображаемая, книжная).</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           В рамках данного направления нужно будет продемонстрировать знание книг, в которых поднимается тема дороги. Задание не из простых! Зато тематика достаточно узкая, что позволяет абитуриенту сориентироваться и правильно организовать подготовку. Конкретные темы, понятные аргументы, известные книги — тут все прозрачно, а это главное. </w:t>
      </w:r>
    </w:p>
    <w:p w:rsidR="00DC05D8" w:rsidRPr="00DC05D8" w:rsidRDefault="00DC05D8" w:rsidP="00DC05D8">
      <w:pPr>
        <w:shd w:val="clear" w:color="auto" w:fill="FFFFFF"/>
        <w:spacing w:after="240" w:line="240" w:lineRule="auto"/>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Темы в рамках данного направления могут быть не только буквальными (о поездках), но и философскими (о предназначении, жизненном пути). Поэтому важно учесть оба значения слова в подготовке.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4"/>
          <w:szCs w:val="24"/>
          <w:shd w:val="clear" w:color="auto" w:fill="F0F0F0"/>
          <w:lang w:eastAsia="ru-RU"/>
        </w:rPr>
        <w:t>ПОДБОРКА ТЕМ К НАПРАВЛЕНИЮ №1.</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8"/>
          <w:szCs w:val="28"/>
          <w:shd w:val="clear" w:color="auto" w:fill="F0F0F0"/>
          <w:lang w:eastAsia="ru-RU"/>
        </w:rPr>
        <w:t> 2021/22 УЧЕБНОГО ГОДА.</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человек ищет в путешествиях?</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Почему люди хотят путешествовать?</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путешествия развивают личность?</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человек ищет на своем жизненном пути?</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lastRenderedPageBreak/>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Куда ведет жизненный путь человека?</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Возможно ли всегда стремиться к новым открытиям?</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тем, что «под лежачий камень вода не течет»?</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«Где родился — там и пригодился»?</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Дорога к счастью — какая она?</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Можно ли идти к цели «по головам»?</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города России Вы хотели бы посетить и почему?</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страны наиболее интересны для путешественника и почему?</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Лао Цзы «Путешествие в тысячу миль начинается с первого шага»?</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фразу Оноре де Бальзака «Чтобы дойти до цели, человеку нужно только одно – идти»?</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Леонардо Да Винчи «Познание стран мира – украшение и пища человеческих умов»?</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тем, что путешествовать — значит развиваться?</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не сбиться с жизненного курса?</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означает фраза «сбился с пути»?</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направляет человека на жизненном пути?</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тем, что лишь тот, кто странствует, открывает новые пути?</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качества необходимы для первооткрывателя?</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качества необходимы для путешественника?</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Чему человек может научиться в путешествии?</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определить свой путь в жизни?</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выражение «по кривой дорожке»?</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не потерять свою дорогу в жизни?</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Для чего люди путешествуют?</w:t>
      </w:r>
    </w:p>
    <w:p w:rsidR="00DC05D8" w:rsidRPr="00DC05D8" w:rsidRDefault="00DC05D8" w:rsidP="00DC05D8">
      <w:pPr>
        <w:shd w:val="clear" w:color="auto" w:fill="FFFFFF"/>
        <w:spacing w:after="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путешествовать, не выходя из дома?</w:t>
      </w:r>
    </w:p>
    <w:p w:rsidR="00DC05D8" w:rsidRPr="00DC05D8" w:rsidRDefault="00DC05D8" w:rsidP="00DC05D8">
      <w:pPr>
        <w:shd w:val="clear" w:color="auto" w:fill="FFFFFF"/>
        <w:spacing w:after="240" w:line="240" w:lineRule="auto"/>
        <w:ind w:left="502"/>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мешает человеку двигаться вперед?</w:t>
      </w:r>
    </w:p>
    <w:p w:rsidR="00DC05D8" w:rsidRPr="00DC05D8" w:rsidRDefault="00DC05D8" w:rsidP="00DC05D8">
      <w:pPr>
        <w:shd w:val="clear" w:color="auto" w:fill="FFFFFF"/>
        <w:spacing w:after="240" w:line="240" w:lineRule="auto"/>
        <w:ind w:left="36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ЧТО ЧИТАЕМ?</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Н.С. Лесков «Очарованный странник»</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2.</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А.С. Пушкин «Капитанская дочка»</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3.</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А.С. Грибоедов «Горе от ума»</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4.</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Н.В. Гоголь «Мёртвые души»</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5.</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М.Ю. Лермонтов «Мцыри»</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6.</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А.Н. Радищев «Путешествие из Петербурга в Москву»</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7.</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Н. Некрасов «Кому на Руси жить хорошо»</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8.</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И.А. Бунин. «Господин из Сан-Франциско»</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9.</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Л.Н. Толстой «Война и мир»</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10.</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Р. Брэдбери «И грянул гром»</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11.</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Г. Уэллс «Машина-времени»</w:t>
      </w:r>
    </w:p>
    <w:p w:rsidR="00DC05D8" w:rsidRPr="00DC05D8" w:rsidRDefault="00DC05D8" w:rsidP="00DC05D8">
      <w:pPr>
        <w:shd w:val="clear" w:color="auto" w:fill="FFFFFF"/>
        <w:spacing w:after="0" w:line="240" w:lineRule="auto"/>
        <w:ind w:left="862"/>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12.</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Д. Лондон «Любовь к жизни»</w:t>
      </w:r>
    </w:p>
    <w:p w:rsidR="00DC05D8" w:rsidRPr="00DC05D8" w:rsidRDefault="00DC05D8" w:rsidP="00DC05D8">
      <w:pPr>
        <w:shd w:val="clear" w:color="auto" w:fill="FFFFFF"/>
        <w:spacing w:after="0" w:line="312" w:lineRule="atLeast"/>
        <w:textAlignment w:val="baseline"/>
        <w:outlineLvl w:val="1"/>
        <w:rPr>
          <w:rFonts w:ascii="Arial" w:eastAsia="Times New Roman" w:hAnsi="Arial" w:cs="Arial"/>
          <w:b/>
          <w:bCs/>
          <w:color w:val="181818"/>
          <w:sz w:val="36"/>
          <w:szCs w:val="36"/>
          <w:lang w:eastAsia="ru-RU"/>
        </w:rPr>
      </w:pPr>
      <w:r w:rsidRPr="00DC05D8">
        <w:rPr>
          <w:rFonts w:ascii="Arial" w:eastAsia="Times New Roman" w:hAnsi="Arial" w:cs="Arial"/>
          <w:b/>
          <w:bCs/>
          <w:color w:val="000000"/>
          <w:spacing w:val="-11"/>
          <w:sz w:val="28"/>
          <w:szCs w:val="28"/>
          <w:bdr w:val="none" w:sz="0" w:space="0" w:color="auto" w:frame="1"/>
          <w:lang w:eastAsia="ru-RU"/>
        </w:rPr>
        <w:lastRenderedPageBreak/>
        <w:t>  </w:t>
      </w:r>
    </w:p>
    <w:p w:rsidR="00DC05D8" w:rsidRPr="00DC05D8" w:rsidRDefault="00DC05D8" w:rsidP="00DC05D8">
      <w:pPr>
        <w:shd w:val="clear" w:color="auto" w:fill="FFFFFF"/>
        <w:spacing w:after="0" w:line="312" w:lineRule="atLeast"/>
        <w:textAlignment w:val="baseline"/>
        <w:outlineLvl w:val="1"/>
        <w:rPr>
          <w:rFonts w:ascii="Arial" w:eastAsia="Times New Roman" w:hAnsi="Arial" w:cs="Arial"/>
          <w:b/>
          <w:bCs/>
          <w:color w:val="181818"/>
          <w:sz w:val="36"/>
          <w:szCs w:val="36"/>
          <w:lang w:eastAsia="ru-RU"/>
        </w:rPr>
      </w:pPr>
      <w:r w:rsidRPr="00DC05D8">
        <w:rPr>
          <w:rFonts w:ascii="Arial" w:eastAsia="Times New Roman" w:hAnsi="Arial" w:cs="Arial"/>
          <w:b/>
          <w:bCs/>
          <w:color w:val="181818"/>
          <w:spacing w:val="-11"/>
          <w:sz w:val="28"/>
          <w:szCs w:val="28"/>
          <w:bdr w:val="none" w:sz="0" w:space="0" w:color="auto" w:frame="1"/>
          <w:lang w:eastAsia="ru-RU"/>
        </w:rPr>
        <w:t> </w:t>
      </w:r>
    </w:p>
    <w:p w:rsidR="00DC05D8" w:rsidRPr="00DC05D8" w:rsidRDefault="00DC05D8" w:rsidP="00DC05D8">
      <w:pPr>
        <w:shd w:val="clear" w:color="auto" w:fill="FFFFFF"/>
        <w:spacing w:after="0" w:line="312" w:lineRule="atLeast"/>
        <w:textAlignment w:val="baseline"/>
        <w:outlineLvl w:val="1"/>
        <w:rPr>
          <w:rFonts w:ascii="Arial" w:eastAsia="Times New Roman" w:hAnsi="Arial" w:cs="Arial"/>
          <w:b/>
          <w:bCs/>
          <w:color w:val="181818"/>
          <w:sz w:val="36"/>
          <w:szCs w:val="36"/>
          <w:lang w:eastAsia="ru-RU"/>
        </w:rPr>
      </w:pPr>
      <w:r w:rsidRPr="00DC05D8">
        <w:rPr>
          <w:rFonts w:ascii="Arial" w:eastAsia="Times New Roman" w:hAnsi="Arial" w:cs="Arial"/>
          <w:b/>
          <w:bCs/>
          <w:color w:val="000000"/>
          <w:spacing w:val="-11"/>
          <w:sz w:val="28"/>
          <w:szCs w:val="28"/>
          <w:bdr w:val="none" w:sz="0" w:space="0" w:color="auto" w:frame="1"/>
          <w:lang w:eastAsia="ru-RU"/>
        </w:rPr>
        <w:t> 2.«Цивилизация и технологии — спасение, вызов или трагедия?»</w:t>
      </w:r>
      <w:r w:rsidRPr="00DC05D8">
        <w:rPr>
          <w:rFonts w:ascii="Arial" w:eastAsia="Times New Roman" w:hAnsi="Arial" w:cs="Arial"/>
          <w:i/>
          <w:iCs/>
          <w:color w:val="000000"/>
          <w:sz w:val="28"/>
          <w:szCs w:val="28"/>
          <w:bdr w:val="none" w:sz="0" w:space="0" w:color="auto" w:frame="1"/>
          <w:shd w:val="clear" w:color="auto" w:fill="FFFFFF"/>
          <w:lang w:eastAsia="ru-RU"/>
        </w:rPr>
        <w:t> </w:t>
      </w:r>
      <w:r w:rsidRPr="00DC05D8">
        <w:rPr>
          <w:rFonts w:ascii="Arial" w:eastAsia="Times New Roman" w:hAnsi="Arial" w:cs="Arial"/>
          <w:b/>
          <w:bCs/>
          <w:i/>
          <w:iCs/>
          <w:color w:val="000000"/>
          <w:sz w:val="28"/>
          <w:szCs w:val="28"/>
          <w:bdr w:val="none" w:sz="0" w:space="0" w:color="auto" w:frame="1"/>
          <w:shd w:val="clear" w:color="auto" w:fill="FFFFFF"/>
          <w:lang w:eastAsia="ru-RU"/>
        </w:rPr>
        <w:t>(</w:t>
      </w:r>
      <w:r w:rsidRPr="00DC05D8">
        <w:rPr>
          <w:rFonts w:ascii="Arial" w:eastAsia="Times New Roman" w:hAnsi="Arial" w:cs="Arial"/>
          <w:i/>
          <w:iCs/>
          <w:color w:val="000000"/>
          <w:sz w:val="28"/>
          <w:szCs w:val="28"/>
          <w:shd w:val="clear" w:color="auto" w:fill="FFFFFF"/>
          <w:lang w:eastAsia="ru-RU"/>
        </w:rPr>
        <w:t>достижения и риски цивилизации, надежды и страхи, с ней связанные).</w:t>
      </w:r>
    </w:p>
    <w:p w:rsidR="00DC05D8" w:rsidRPr="00DC05D8" w:rsidRDefault="00DC05D8" w:rsidP="00DC05D8">
      <w:pPr>
        <w:shd w:val="clear" w:color="auto" w:fill="FFFFFF"/>
        <w:spacing w:after="240" w:line="240" w:lineRule="auto"/>
        <w:textAlignment w:val="baseline"/>
        <w:rPr>
          <w:rFonts w:ascii="Arial" w:eastAsia="Times New Roman" w:hAnsi="Arial" w:cs="Arial"/>
          <w:color w:val="181818"/>
          <w:sz w:val="21"/>
          <w:szCs w:val="21"/>
          <w:lang w:eastAsia="ru-RU"/>
        </w:rPr>
      </w:pPr>
      <w:r w:rsidRPr="00DC05D8">
        <w:rPr>
          <w:rFonts w:ascii="Arial" w:eastAsia="Times New Roman" w:hAnsi="Arial" w:cs="Arial"/>
          <w:b/>
          <w:bCs/>
          <w:color w:val="000000"/>
          <w:spacing w:val="-11"/>
          <w:sz w:val="28"/>
          <w:szCs w:val="28"/>
          <w:lang w:eastAsia="ru-RU"/>
        </w:rPr>
        <w:t>      </w:t>
      </w:r>
      <w:r w:rsidRPr="00DC05D8">
        <w:rPr>
          <w:rFonts w:ascii="Arial" w:eastAsia="Times New Roman" w:hAnsi="Arial" w:cs="Arial"/>
          <w:color w:val="000000"/>
          <w:sz w:val="28"/>
          <w:szCs w:val="28"/>
          <w:lang w:eastAsia="ru-RU"/>
        </w:rPr>
        <w:t> Считать цивилизацию трагедией может только пещерный человек, так что не совсем ясно, зачем это слово присутствует в формулировке. Если кто-то так думает, то может смело отказываться от смартфона, интернета, туалетной бумаги и других атрибутов цивилизации, которая столь трагична и безысходна. А если серьезно, то в рамках данного направления итогового сочинения 2021-2022 года нужно продемонстрировать знание книг, где речь идет о научном прогрессе и его влиянии на природу, человека, общество, планету, будущее. А их в школьной программе можно пересчитать по пальцам, так что мы опять будем креативить и искать аргументы в других источниках. </w:t>
      </w:r>
      <w:r w:rsidRPr="00DC05D8">
        <w:rPr>
          <w:rFonts w:ascii="Arial" w:eastAsia="Times New Roman" w:hAnsi="Arial" w:cs="Arial"/>
          <w:color w:val="000000"/>
          <w:sz w:val="28"/>
          <w:szCs w:val="28"/>
          <w:shd w:val="clear" w:color="auto" w:fill="FFFFFF"/>
          <w:lang w:eastAsia="ru-RU"/>
        </w:rPr>
        <w:t>Конечно, на труды Руссо и Вальтера ссылаться совсем не обязательно. Проблему цивилизации затронул, например, М.А. Булгаков в книгах «Собачье сердце», «Роковые яйца», «Мастер и Маргарита». Она же поднимается на страницах романа Чернышевского «Что делать?». Интересен взгляд Шолохова на механизацию хозяйства в «Поднятой целине». Если покопаться, можно найти хороший материал и в пределах школьной программы. Но иностранные и отечественные антиутопии тоже нужно включить в свой список. Прослушайте их хотя в виде аудиокниг.</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4"/>
          <w:szCs w:val="24"/>
          <w:shd w:val="clear" w:color="auto" w:fill="F0F0F0"/>
          <w:lang w:eastAsia="ru-RU"/>
        </w:rPr>
        <w:t>ПОДБОРКА ТЕМ К НАПРАВЛЕНИЮ</w:t>
      </w:r>
      <w:r w:rsidRPr="00DC05D8">
        <w:rPr>
          <w:rFonts w:ascii="Times New Roman" w:eastAsia="Times New Roman" w:hAnsi="Times New Roman" w:cs="Times New Roman"/>
          <w:b/>
          <w:bCs/>
          <w:color w:val="000000"/>
          <w:sz w:val="28"/>
          <w:szCs w:val="28"/>
          <w:shd w:val="clear" w:color="auto" w:fill="F0F0F0"/>
          <w:lang w:eastAsia="ru-RU"/>
        </w:rPr>
        <w:t>№</w:t>
      </w:r>
      <w:r w:rsidRPr="00DC05D8">
        <w:rPr>
          <w:rFonts w:ascii="Times New Roman" w:eastAsia="Times New Roman" w:hAnsi="Times New Roman" w:cs="Times New Roman"/>
          <w:b/>
          <w:bCs/>
          <w:color w:val="000000"/>
          <w:sz w:val="24"/>
          <w:szCs w:val="24"/>
          <w:shd w:val="clear" w:color="auto" w:fill="F0F0F0"/>
          <w:lang w:eastAsia="ru-RU"/>
        </w:rPr>
        <w:t>2.</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4"/>
          <w:szCs w:val="24"/>
          <w:shd w:val="clear" w:color="auto" w:fill="F0F0F0"/>
          <w:lang w:eastAsia="ru-RU"/>
        </w:rPr>
        <w:t>  2021/22 УЧЕБНОГО ГОДА.</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Технический прогресс — зло или благо?</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Чем опасен технический прогресс?</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Л.Н. Толстого: «Прогресс состоит во всё большем и большем преобладании разума над животным законом борьбы»?</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такое технический прогресс?</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развитие технологий влияет на общество?</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развитие технологий влияет на человека?</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развитие технологий влияет на экологию?</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научный прогресс привести к катастрофе?</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сохранить баланс между экологией и цивилизацией?</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Кого можно назвать «цивилизованным человеком»?</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Почему люди отстают от цивилизации?</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Почему старшее поколение не принимает новые технологии?</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новые технологии помогают решать глобальные мировые проблемы?</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Могут ли новые технологии решить вечные проблемы?</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lastRenderedPageBreak/>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выражение «держать руку на пульсе времени»?</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 чем заключается опасность технократии?</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фразу Н. Чернышевского «Прогресс — стремление к возведению человека в человеческий сан»?</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Для чего необходим прогресс?</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 чем заключается личностное развитие?</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прогресс спасти Землю от экологической катастрофы?</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саморазвитие личности способствует прогрессу общества?</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достижения прогресса Вы считаете самыми значительными?</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фразу Томаса Эдисона «Неудовлетворенность — первейшее условие прогресса?</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Вольтера «Прогресс – закон природы»?</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Почему обществу необходим прогресс?</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человечество обойтись без научного прогресса?</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Symbol" w:eastAsia="Times New Roman" w:hAnsi="Symbol" w:cs="Arial"/>
          <w:color w:val="181818"/>
          <w:sz w:val="28"/>
          <w:szCs w:val="28"/>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люди способны стать двигателями прогресса?</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ЧТО ЧИТАЕМ?</w:t>
      </w:r>
    </w:p>
    <w:p w:rsidR="00DC05D8" w:rsidRPr="00DC05D8" w:rsidRDefault="00DC05D8" w:rsidP="00DC05D8">
      <w:pPr>
        <w:shd w:val="clear" w:color="auto" w:fill="FFFFFF"/>
        <w:spacing w:after="0" w:line="240" w:lineRule="auto"/>
        <w:ind w:left="1080"/>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1.</w:t>
      </w:r>
      <w:r w:rsidRPr="00DC05D8">
        <w:rPr>
          <w:rFonts w:ascii="Times New Roman" w:eastAsia="Times New Roman" w:hAnsi="Times New Roman" w:cs="Times New Roman"/>
          <w:color w:val="181818"/>
          <w:sz w:val="14"/>
          <w:szCs w:val="14"/>
          <w:lang w:eastAsia="ru-RU"/>
        </w:rPr>
        <w:t>     </w:t>
      </w:r>
      <w:r w:rsidRPr="00DC05D8">
        <w:rPr>
          <w:rFonts w:ascii="Arial" w:eastAsia="Times New Roman" w:hAnsi="Arial" w:cs="Arial"/>
          <w:color w:val="000000"/>
          <w:sz w:val="28"/>
          <w:szCs w:val="28"/>
          <w:lang w:eastAsia="ru-RU"/>
        </w:rPr>
        <w:t>В. Распутин. «Прощание с Матёрой»</w:t>
      </w:r>
    </w:p>
    <w:p w:rsidR="00DC05D8" w:rsidRPr="00DC05D8" w:rsidRDefault="00DC05D8" w:rsidP="00DC05D8">
      <w:pPr>
        <w:shd w:val="clear" w:color="auto" w:fill="FFFFFF"/>
        <w:spacing w:after="0" w:line="240" w:lineRule="auto"/>
        <w:ind w:left="1080"/>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2.</w:t>
      </w:r>
      <w:r w:rsidRPr="00DC05D8">
        <w:rPr>
          <w:rFonts w:ascii="Times New Roman" w:eastAsia="Times New Roman" w:hAnsi="Times New Roman" w:cs="Times New Roman"/>
          <w:color w:val="181818"/>
          <w:sz w:val="14"/>
          <w:szCs w:val="14"/>
          <w:lang w:eastAsia="ru-RU"/>
        </w:rPr>
        <w:t>     </w:t>
      </w:r>
      <w:r w:rsidRPr="00DC05D8">
        <w:rPr>
          <w:rFonts w:ascii="Arial" w:eastAsia="Times New Roman" w:hAnsi="Arial" w:cs="Arial"/>
          <w:color w:val="000000"/>
          <w:sz w:val="28"/>
          <w:szCs w:val="28"/>
          <w:lang w:eastAsia="ru-RU"/>
        </w:rPr>
        <w:t>Ч. Айтматов «Плаха»</w:t>
      </w:r>
    </w:p>
    <w:p w:rsidR="00DC05D8" w:rsidRPr="00DC05D8" w:rsidRDefault="00DC05D8" w:rsidP="00DC05D8">
      <w:pPr>
        <w:shd w:val="clear" w:color="auto" w:fill="FFFFFF"/>
        <w:spacing w:after="0" w:line="240" w:lineRule="auto"/>
        <w:ind w:left="1080"/>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3.</w:t>
      </w:r>
      <w:r w:rsidRPr="00DC05D8">
        <w:rPr>
          <w:rFonts w:ascii="Times New Roman" w:eastAsia="Times New Roman" w:hAnsi="Times New Roman" w:cs="Times New Roman"/>
          <w:color w:val="181818"/>
          <w:sz w:val="14"/>
          <w:szCs w:val="14"/>
          <w:lang w:eastAsia="ru-RU"/>
        </w:rPr>
        <w:t>     </w:t>
      </w:r>
      <w:r w:rsidRPr="00DC05D8">
        <w:rPr>
          <w:rFonts w:ascii="Arial" w:eastAsia="Times New Roman" w:hAnsi="Arial" w:cs="Arial"/>
          <w:color w:val="000000"/>
          <w:sz w:val="28"/>
          <w:szCs w:val="28"/>
          <w:lang w:eastAsia="ru-RU"/>
        </w:rPr>
        <w:t>А. Платонов «Котлован»</w:t>
      </w:r>
    </w:p>
    <w:p w:rsidR="00DC05D8" w:rsidRPr="00DC05D8" w:rsidRDefault="00DC05D8" w:rsidP="00DC05D8">
      <w:pPr>
        <w:shd w:val="clear" w:color="auto" w:fill="FFFFFF"/>
        <w:spacing w:after="0" w:line="240" w:lineRule="auto"/>
        <w:ind w:left="1080"/>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4.</w:t>
      </w:r>
      <w:r w:rsidRPr="00DC05D8">
        <w:rPr>
          <w:rFonts w:ascii="Times New Roman" w:eastAsia="Times New Roman" w:hAnsi="Times New Roman" w:cs="Times New Roman"/>
          <w:color w:val="181818"/>
          <w:sz w:val="14"/>
          <w:szCs w:val="14"/>
          <w:lang w:eastAsia="ru-RU"/>
        </w:rPr>
        <w:t>     </w:t>
      </w:r>
      <w:r w:rsidRPr="00DC05D8">
        <w:rPr>
          <w:rFonts w:ascii="Arial" w:eastAsia="Times New Roman" w:hAnsi="Arial" w:cs="Arial"/>
          <w:color w:val="000000"/>
          <w:sz w:val="28"/>
          <w:szCs w:val="28"/>
          <w:lang w:eastAsia="ru-RU"/>
        </w:rPr>
        <w:t>А.И. Куприн «Олеся»</w:t>
      </w:r>
    </w:p>
    <w:p w:rsidR="00DC05D8" w:rsidRPr="00DC05D8" w:rsidRDefault="00DC05D8" w:rsidP="00DC05D8">
      <w:pPr>
        <w:shd w:val="clear" w:color="auto" w:fill="FFFFFF"/>
        <w:spacing w:after="0" w:line="240" w:lineRule="auto"/>
        <w:ind w:left="1080"/>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5.</w:t>
      </w:r>
      <w:r w:rsidRPr="00DC05D8">
        <w:rPr>
          <w:rFonts w:ascii="Times New Roman" w:eastAsia="Times New Roman" w:hAnsi="Times New Roman" w:cs="Times New Roman"/>
          <w:color w:val="181818"/>
          <w:sz w:val="14"/>
          <w:szCs w:val="14"/>
          <w:lang w:eastAsia="ru-RU"/>
        </w:rPr>
        <w:t>     </w:t>
      </w:r>
      <w:r w:rsidRPr="00DC05D8">
        <w:rPr>
          <w:rFonts w:ascii="Arial" w:eastAsia="Times New Roman" w:hAnsi="Arial" w:cs="Arial"/>
          <w:color w:val="000000"/>
          <w:sz w:val="28"/>
          <w:szCs w:val="28"/>
          <w:lang w:eastAsia="ru-RU"/>
        </w:rPr>
        <w:t>И.А. Бунин. «Господин из Сан-Франциско»</w:t>
      </w:r>
    </w:p>
    <w:p w:rsidR="00DC05D8" w:rsidRPr="00DC05D8" w:rsidRDefault="00DC05D8" w:rsidP="00DC05D8">
      <w:pPr>
        <w:shd w:val="clear" w:color="auto" w:fill="FFFFFF"/>
        <w:spacing w:after="0" w:line="240" w:lineRule="auto"/>
        <w:ind w:left="1080"/>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6.</w:t>
      </w:r>
      <w:r w:rsidRPr="00DC05D8">
        <w:rPr>
          <w:rFonts w:ascii="Times New Roman" w:eastAsia="Times New Roman" w:hAnsi="Times New Roman" w:cs="Times New Roman"/>
          <w:color w:val="181818"/>
          <w:sz w:val="14"/>
          <w:szCs w:val="14"/>
          <w:lang w:eastAsia="ru-RU"/>
        </w:rPr>
        <w:t>     </w:t>
      </w:r>
      <w:r w:rsidRPr="00DC05D8">
        <w:rPr>
          <w:rFonts w:ascii="Arial" w:eastAsia="Times New Roman" w:hAnsi="Arial" w:cs="Arial"/>
          <w:color w:val="000000"/>
          <w:sz w:val="28"/>
          <w:szCs w:val="28"/>
          <w:lang w:eastAsia="ru-RU"/>
        </w:rPr>
        <w:t>М. Булгаков «Собачье сердце»</w:t>
      </w:r>
    </w:p>
    <w:p w:rsidR="00DC05D8" w:rsidRPr="00DC05D8" w:rsidRDefault="00DC05D8" w:rsidP="00DC05D8">
      <w:pPr>
        <w:shd w:val="clear" w:color="auto" w:fill="FFFFFF"/>
        <w:spacing w:after="0" w:line="240" w:lineRule="auto"/>
        <w:ind w:left="1080"/>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7.</w:t>
      </w:r>
      <w:r w:rsidRPr="00DC05D8">
        <w:rPr>
          <w:rFonts w:ascii="Times New Roman" w:eastAsia="Times New Roman" w:hAnsi="Times New Roman" w:cs="Times New Roman"/>
          <w:color w:val="181818"/>
          <w:sz w:val="14"/>
          <w:szCs w:val="14"/>
          <w:lang w:eastAsia="ru-RU"/>
        </w:rPr>
        <w:t>     </w:t>
      </w:r>
      <w:r w:rsidRPr="00DC05D8">
        <w:rPr>
          <w:rFonts w:ascii="Arial" w:eastAsia="Times New Roman" w:hAnsi="Arial" w:cs="Arial"/>
          <w:color w:val="000000"/>
          <w:sz w:val="28"/>
          <w:szCs w:val="28"/>
          <w:lang w:eastAsia="ru-RU"/>
        </w:rPr>
        <w:t>М. Булгаков «Мастер и Маргарита»</w:t>
      </w:r>
    </w:p>
    <w:p w:rsidR="00DC05D8" w:rsidRPr="00DC05D8" w:rsidRDefault="00DC05D8" w:rsidP="00DC05D8">
      <w:pPr>
        <w:shd w:val="clear" w:color="auto" w:fill="FFFFFF"/>
        <w:spacing w:after="0" w:line="240" w:lineRule="auto"/>
        <w:ind w:left="1080"/>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8.</w:t>
      </w:r>
      <w:r w:rsidRPr="00DC05D8">
        <w:rPr>
          <w:rFonts w:ascii="Times New Roman" w:eastAsia="Times New Roman" w:hAnsi="Times New Roman" w:cs="Times New Roman"/>
          <w:color w:val="181818"/>
          <w:sz w:val="14"/>
          <w:szCs w:val="14"/>
          <w:lang w:eastAsia="ru-RU"/>
        </w:rPr>
        <w:t>     </w:t>
      </w:r>
      <w:r w:rsidRPr="00DC05D8">
        <w:rPr>
          <w:rFonts w:ascii="Arial" w:eastAsia="Times New Roman" w:hAnsi="Arial" w:cs="Arial"/>
          <w:color w:val="000000"/>
          <w:sz w:val="28"/>
          <w:szCs w:val="28"/>
          <w:lang w:eastAsia="ru-RU"/>
        </w:rPr>
        <w:t>Р. Брэдбери «451 градус по Фаренгейту», «И грянул гром» и другие</w:t>
      </w:r>
    </w:p>
    <w:p w:rsidR="00DC05D8" w:rsidRPr="00DC05D8" w:rsidRDefault="00DC05D8" w:rsidP="00DC05D8">
      <w:pPr>
        <w:shd w:val="clear" w:color="auto" w:fill="FFFFFF"/>
        <w:spacing w:after="0" w:line="240" w:lineRule="auto"/>
        <w:ind w:left="1080"/>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9.</w:t>
      </w:r>
      <w:r w:rsidRPr="00DC05D8">
        <w:rPr>
          <w:rFonts w:ascii="Times New Roman" w:eastAsia="Times New Roman" w:hAnsi="Times New Roman" w:cs="Times New Roman"/>
          <w:color w:val="181818"/>
          <w:sz w:val="14"/>
          <w:szCs w:val="14"/>
          <w:lang w:eastAsia="ru-RU"/>
        </w:rPr>
        <w:t>     </w:t>
      </w:r>
      <w:r w:rsidRPr="00DC05D8">
        <w:rPr>
          <w:rFonts w:ascii="Arial" w:eastAsia="Times New Roman" w:hAnsi="Arial" w:cs="Arial"/>
          <w:color w:val="000000"/>
          <w:sz w:val="28"/>
          <w:szCs w:val="28"/>
          <w:lang w:eastAsia="ru-RU"/>
        </w:rPr>
        <w:t>Г. Уэллс «Человек-невидимка», «Машина-времени»</w:t>
      </w:r>
    </w:p>
    <w:p w:rsidR="00DC05D8" w:rsidRPr="00DC05D8" w:rsidRDefault="00DC05D8" w:rsidP="00DC05D8">
      <w:pPr>
        <w:shd w:val="clear" w:color="auto" w:fill="FFFFFF"/>
        <w:spacing w:after="0" w:line="240" w:lineRule="auto"/>
        <w:ind w:left="1080"/>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10.</w:t>
      </w:r>
      <w:r w:rsidRPr="00DC05D8">
        <w:rPr>
          <w:rFonts w:ascii="Times New Roman" w:eastAsia="Times New Roman" w:hAnsi="Times New Roman" w:cs="Times New Roman"/>
          <w:color w:val="181818"/>
          <w:sz w:val="14"/>
          <w:szCs w:val="14"/>
          <w:lang w:eastAsia="ru-RU"/>
        </w:rPr>
        <w:t> </w:t>
      </w:r>
      <w:r w:rsidRPr="00DC05D8">
        <w:rPr>
          <w:rFonts w:ascii="Arial" w:eastAsia="Times New Roman" w:hAnsi="Arial" w:cs="Arial"/>
          <w:color w:val="000000"/>
          <w:sz w:val="28"/>
          <w:szCs w:val="28"/>
          <w:lang w:eastAsia="ru-RU"/>
        </w:rPr>
        <w:t>М. Замятин «Мы»</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 </w:t>
      </w:r>
    </w:p>
    <w:p w:rsidR="00DC05D8" w:rsidRPr="00DC05D8" w:rsidRDefault="00DC05D8" w:rsidP="00DC05D8">
      <w:pPr>
        <w:shd w:val="clear" w:color="auto" w:fill="FFFFFF"/>
        <w:spacing w:after="0" w:line="312" w:lineRule="atLeast"/>
        <w:textAlignment w:val="baseline"/>
        <w:outlineLvl w:val="1"/>
        <w:rPr>
          <w:rFonts w:ascii="Arial" w:eastAsia="Times New Roman" w:hAnsi="Arial" w:cs="Arial"/>
          <w:b/>
          <w:bCs/>
          <w:color w:val="181818"/>
          <w:sz w:val="36"/>
          <w:szCs w:val="36"/>
          <w:lang w:eastAsia="ru-RU"/>
        </w:rPr>
      </w:pPr>
      <w:r w:rsidRPr="00DC05D8">
        <w:rPr>
          <w:rFonts w:ascii="Arial" w:eastAsia="Times New Roman" w:hAnsi="Arial" w:cs="Arial"/>
          <w:b/>
          <w:bCs/>
          <w:color w:val="000000"/>
          <w:spacing w:val="-11"/>
          <w:sz w:val="28"/>
          <w:szCs w:val="28"/>
          <w:bdr w:val="none" w:sz="0" w:space="0" w:color="auto" w:frame="1"/>
          <w:lang w:eastAsia="ru-RU"/>
        </w:rPr>
        <w:t> 3. «Преступление и Наказание — вечная тема»</w:t>
      </w:r>
      <w:r w:rsidRPr="00DC05D8">
        <w:rPr>
          <w:rFonts w:ascii="Arial" w:eastAsia="Times New Roman" w:hAnsi="Arial" w:cs="Arial"/>
          <w:i/>
          <w:iCs/>
          <w:color w:val="000000"/>
          <w:sz w:val="36"/>
          <w:szCs w:val="36"/>
          <w:shd w:val="clear" w:color="auto" w:fill="FFFFFF"/>
          <w:lang w:eastAsia="ru-RU"/>
        </w:rPr>
        <w:t> (</w:t>
      </w:r>
      <w:r w:rsidRPr="00DC05D8">
        <w:rPr>
          <w:rFonts w:ascii="Arial" w:eastAsia="Times New Roman" w:hAnsi="Arial" w:cs="Arial"/>
          <w:i/>
          <w:iCs/>
          <w:color w:val="000000"/>
          <w:sz w:val="28"/>
          <w:szCs w:val="28"/>
          <w:shd w:val="clear" w:color="auto" w:fill="FFFFFF"/>
          <w:lang w:eastAsia="ru-RU"/>
        </w:rPr>
        <w:t>преступление и наказание как явление социальное и нравственное, совесть и стыд, ответственность, раскаяние).</w:t>
      </w:r>
    </w:p>
    <w:p w:rsidR="00DC05D8" w:rsidRPr="00DC05D8" w:rsidRDefault="00DC05D8" w:rsidP="00DC05D8">
      <w:pPr>
        <w:shd w:val="clear" w:color="auto" w:fill="FFFFFF"/>
        <w:spacing w:after="240" w:line="240" w:lineRule="auto"/>
        <w:textAlignment w:val="baseline"/>
        <w:rPr>
          <w:rFonts w:ascii="Arial" w:eastAsia="Times New Roman" w:hAnsi="Arial" w:cs="Arial"/>
          <w:color w:val="181818"/>
          <w:sz w:val="21"/>
          <w:szCs w:val="21"/>
          <w:lang w:eastAsia="ru-RU"/>
        </w:rPr>
      </w:pPr>
      <w:r w:rsidRPr="00DC05D8">
        <w:rPr>
          <w:rFonts w:ascii="Arial" w:eastAsia="Times New Roman" w:hAnsi="Arial" w:cs="Arial"/>
          <w:color w:val="000000"/>
          <w:sz w:val="28"/>
          <w:szCs w:val="28"/>
          <w:lang w:eastAsia="ru-RU"/>
        </w:rPr>
        <w:t>             Это направление итогового сочинения тоже очень конкретное и понятное, благо четко очерчен круг литературы, по которому стоит готовиться. Тематика тоже ясна: в формулировках мы встретим такие понятия, как вина, совесть, правосудие, раскаяние. Мы будем сами судить героев и выносить приговоры в микровыводах. Эти темы, вероятно, будут самыми интересными и живыми, ведь они подразумевают любимое нами противопоставление двух понятий, конфликт сторон. Поэтому так легко составить приблизительный список литературы для этого направления.</w:t>
      </w:r>
    </w:p>
    <w:p w:rsidR="00DC05D8" w:rsidRPr="00DC05D8" w:rsidRDefault="00DC05D8" w:rsidP="00DC05D8">
      <w:pPr>
        <w:shd w:val="clear" w:color="auto" w:fill="FFFFFF"/>
        <w:spacing w:after="240" w:line="240" w:lineRule="auto"/>
        <w:textAlignment w:val="baseline"/>
        <w:rPr>
          <w:rFonts w:ascii="Arial" w:eastAsia="Times New Roman" w:hAnsi="Arial" w:cs="Arial"/>
          <w:color w:val="181818"/>
          <w:sz w:val="21"/>
          <w:szCs w:val="21"/>
          <w:lang w:eastAsia="ru-RU"/>
        </w:rPr>
      </w:pPr>
      <w:r w:rsidRPr="00DC05D8">
        <w:rPr>
          <w:rFonts w:ascii="Arial" w:eastAsia="Times New Roman" w:hAnsi="Arial" w:cs="Arial"/>
          <w:color w:val="000000"/>
          <w:sz w:val="28"/>
          <w:szCs w:val="28"/>
          <w:lang w:eastAsia="ru-RU"/>
        </w:rPr>
        <w:lastRenderedPageBreak/>
        <w:t>Для раскрытия этого направления нам понадобятся такие книги, как «Шинель», «Мертвые души», «Герой нашего времени», «Война и мир», «Капитанская дочка», «Дубровский», «Тарас Бульба», «Песня про купца Калашникова». Конечно, роман Достоевского «Преступление и наказание» — это тоже наша тема. Но не забудьте и про другие книги, чтобы не стать заложником одного сюжета, где может не оказаться того примера, который нужен. В наших подборках аргументов будут разнообразные примеры, так что не забудьте с ними ознакомиться.</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4"/>
          <w:szCs w:val="24"/>
          <w:shd w:val="clear" w:color="auto" w:fill="F0F0F0"/>
          <w:lang w:eastAsia="ru-RU"/>
        </w:rPr>
        <w:t>ПОДБОРКА ТЕМ К НАПРАВЛЕНИЮ</w:t>
      </w:r>
      <w:r w:rsidRPr="00DC05D8">
        <w:rPr>
          <w:rFonts w:ascii="Times New Roman" w:eastAsia="Times New Roman" w:hAnsi="Times New Roman" w:cs="Times New Roman"/>
          <w:b/>
          <w:bCs/>
          <w:color w:val="000000"/>
          <w:sz w:val="28"/>
          <w:szCs w:val="28"/>
          <w:shd w:val="clear" w:color="auto" w:fill="F0F0F0"/>
          <w:lang w:eastAsia="ru-RU"/>
        </w:rPr>
        <w:t>№</w:t>
      </w:r>
      <w:r w:rsidRPr="00DC05D8">
        <w:rPr>
          <w:rFonts w:ascii="Times New Roman" w:eastAsia="Times New Roman" w:hAnsi="Times New Roman" w:cs="Times New Roman"/>
          <w:b/>
          <w:bCs/>
          <w:color w:val="000000"/>
          <w:sz w:val="24"/>
          <w:szCs w:val="24"/>
          <w:shd w:val="clear" w:color="auto" w:fill="F0F0F0"/>
          <w:lang w:eastAsia="ru-RU"/>
        </w:rPr>
        <w:t>3.</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4"/>
          <w:szCs w:val="24"/>
          <w:shd w:val="clear" w:color="auto" w:fill="F0F0F0"/>
          <w:lang w:eastAsia="ru-RU"/>
        </w:rPr>
        <w:t>  2021/22 УЧЕБНОГО ГОДА.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выражение «без вины виноватый»?</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Цицерона «Величайшее поощрение преступления — безнаказанность»?</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преступление иметь законное основание?</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Можно ли оправдать преступление?</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Какое преступление никак нельзя оправдать?</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Достоин ли преступник сочувствия?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убедить преступника раскаяться в содеянном?</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Месть — это преступление или восстановление справедливости?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преступление быть справедливым?</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утверждение Сенеки «Одни преступления открывают путь другим»?</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Верно ли, что тот, кто проходит мимо преступления, поощряет его?</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Конфуция: «Из всех преступлений самое тяжкое — это бессердечие»?</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Верно ли, что тот, кто прощает преступление, становится его сообщником?</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утверждение Вальтера Скотта «Дурные последствия преступлений живут дольше, чем сами преступления»?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Почему люди совершают преступления?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преступления нельзя простить?</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Бывает ли так, что в преступлении личности виновато общество?</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Почему люди становятся преступниками?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мешает человеку преступить закон?</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Какое наказание для преступника является самым страшным?</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обстоятельства могут смягчить вину преступника?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Можно ли оправдать убийство человека?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Жестокость по отношению к животным — это преступление?</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преступник исправиться?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бороться с преступностью в обществе?</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преступления нельзя прощать?</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справедливость быть жестокой?</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Справедливость и гуманность — возможен ли компромисс?</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lastRenderedPageBreak/>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Нужно ли проявлять милосердие по отношению к преступнику?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утверждение Достоевского «Пусть присяжные прощают преступников, но беда, если преступники сами начнут прощать себя»?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Чувство вины — это хорошо или плохо?</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толкает людей на преступления?</w:t>
      </w:r>
    </w:p>
    <w:p w:rsidR="00DC05D8" w:rsidRPr="00DC05D8" w:rsidRDefault="00DC05D8" w:rsidP="00DC05D8">
      <w:pPr>
        <w:shd w:val="clear" w:color="auto" w:fill="FFFFFF"/>
        <w:spacing w:after="0" w:line="240" w:lineRule="auto"/>
        <w:ind w:left="36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 </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ЧТО ЧИТАЕМ?</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 Ф.М. Достоевский «Преступление и наказание»</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2.</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М.Ю. Лермонтов «Герой нашего времени»</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3.</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Н.С. Лесков «Леди Макбет Мценского уезда»</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4.</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 Горький « Макар Чудра», «Старуха Изергиль»</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5.</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А.Н. Островский «Гроза»</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6.</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А.С. Пушкин «Выстрел», «Метель»</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7.</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Л. Андреев. «Иуда Искариот»</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8.</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М.Ю. Лермонтов «Герой нашего времени»</w:t>
      </w:r>
    </w:p>
    <w:p w:rsidR="00DC05D8" w:rsidRPr="00DC05D8" w:rsidRDefault="00DC05D8" w:rsidP="00DC05D8">
      <w:pPr>
        <w:shd w:val="clear" w:color="auto" w:fill="FFFFFF"/>
        <w:spacing w:after="0" w:line="240" w:lineRule="auto"/>
        <w:ind w:left="36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 </w:t>
      </w:r>
    </w:p>
    <w:p w:rsidR="00DC05D8" w:rsidRPr="00DC05D8" w:rsidRDefault="00DC05D8" w:rsidP="00DC05D8">
      <w:pPr>
        <w:shd w:val="clear" w:color="auto" w:fill="FFFFFF"/>
        <w:spacing w:after="0" w:line="312" w:lineRule="atLeast"/>
        <w:textAlignment w:val="baseline"/>
        <w:outlineLvl w:val="1"/>
        <w:rPr>
          <w:rFonts w:ascii="Arial" w:eastAsia="Times New Roman" w:hAnsi="Arial" w:cs="Arial"/>
          <w:b/>
          <w:bCs/>
          <w:color w:val="181818"/>
          <w:sz w:val="36"/>
          <w:szCs w:val="36"/>
          <w:lang w:eastAsia="ru-RU"/>
        </w:rPr>
      </w:pPr>
      <w:r w:rsidRPr="00DC05D8">
        <w:rPr>
          <w:rFonts w:ascii="Arial" w:eastAsia="Times New Roman" w:hAnsi="Arial" w:cs="Arial"/>
          <w:b/>
          <w:bCs/>
          <w:color w:val="000000"/>
          <w:spacing w:val="-11"/>
          <w:sz w:val="28"/>
          <w:szCs w:val="28"/>
          <w:bdr w:val="none" w:sz="0" w:space="0" w:color="auto" w:frame="1"/>
          <w:lang w:eastAsia="ru-RU"/>
        </w:rPr>
        <w:t>4. «Книга (музыка, спектакль, фильм) — про меня»</w:t>
      </w:r>
      <w:r w:rsidRPr="00DC05D8">
        <w:rPr>
          <w:rFonts w:ascii="Arial" w:eastAsia="Times New Roman" w:hAnsi="Arial" w:cs="Arial"/>
          <w:i/>
          <w:iCs/>
          <w:color w:val="000000"/>
          <w:sz w:val="28"/>
          <w:szCs w:val="28"/>
          <w:shd w:val="clear" w:color="auto" w:fill="FFFFFF"/>
          <w:lang w:eastAsia="ru-RU"/>
        </w:rPr>
        <w:t> (высказывание о тексте, который представляется личностно важным для 11-классника).</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Arial" w:eastAsia="Times New Roman" w:hAnsi="Arial" w:cs="Arial"/>
          <w:color w:val="000000"/>
          <w:sz w:val="28"/>
          <w:szCs w:val="28"/>
          <w:lang w:eastAsia="ru-RU"/>
        </w:rPr>
        <w:t>         Самое расплывчатое и абстрактное направление, в котором может быть все что угодно. Подготовка к нему максимально затруднена тем, что совсем не ясно, что может придти в голову тому, кто придумает по нему темы. Никаких рамок и границ для фантазии здесь нет. Можно поставить какой угодно вопрос, косвенно связанный с искусством и его восприятием. Остается надеяться, что комментарии ФИПИ помогут конкретизировать данное направление и сузить круг поиска. Пока оно кажется максимально провальным.</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Arial" w:eastAsia="Times New Roman" w:hAnsi="Arial" w:cs="Arial"/>
          <w:color w:val="000000"/>
          <w:sz w:val="28"/>
          <w:szCs w:val="28"/>
          <w:lang w:eastAsia="ru-RU"/>
        </w:rPr>
        <w:t>       «Книга (музыка, спектакль, фильм) — про меня» — что это может быть? Скорее всего, темы будут об искусстве. Они будут ориентированы на Вас и Ваши пристрастия. Возможно, вопросы будут касаться Ваших личных взглядов на эти сферы: Что читает молодежь? Какие книги о своей эпохе Вы бы посоветовали потомкам? Лучшая отечественная пьеса — какая она? Вот такие формулировки вполне могут быть в рамках такого скользкого направления. Что читать? Лучше обратить внимание на литературу, где поднимается тема искусства: «Портрет», «Анна Каренина», «Тапер», «Гранатовый браслет», «Лес», «На дне», «Господа Головлевы», «Чайка», «Ионыч» и т.д</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4"/>
          <w:szCs w:val="24"/>
          <w:shd w:val="clear" w:color="auto" w:fill="F0F0F0"/>
          <w:lang w:eastAsia="ru-RU"/>
        </w:rPr>
        <w:t>ПОДБОРКА ТЕМ К НАПРАВЛЕНИЮ</w:t>
      </w:r>
      <w:r w:rsidRPr="00DC05D8">
        <w:rPr>
          <w:rFonts w:ascii="Times New Roman" w:eastAsia="Times New Roman" w:hAnsi="Times New Roman" w:cs="Times New Roman"/>
          <w:b/>
          <w:bCs/>
          <w:color w:val="000000"/>
          <w:sz w:val="28"/>
          <w:szCs w:val="28"/>
          <w:shd w:val="clear" w:color="auto" w:fill="F0F0F0"/>
          <w:lang w:eastAsia="ru-RU"/>
        </w:rPr>
        <w:t>№</w:t>
      </w:r>
      <w:r w:rsidRPr="00DC05D8">
        <w:rPr>
          <w:rFonts w:ascii="Times New Roman" w:eastAsia="Times New Roman" w:hAnsi="Times New Roman" w:cs="Times New Roman"/>
          <w:b/>
          <w:bCs/>
          <w:color w:val="000000"/>
          <w:sz w:val="24"/>
          <w:szCs w:val="24"/>
          <w:shd w:val="clear" w:color="auto" w:fill="F0F0F0"/>
          <w:lang w:eastAsia="ru-RU"/>
        </w:rPr>
        <w:t>4. 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4"/>
          <w:szCs w:val="24"/>
          <w:shd w:val="clear" w:color="auto" w:fill="F0F0F0"/>
          <w:lang w:eastAsia="ru-RU"/>
        </w:rPr>
        <w:t>2021/22 УЧЕБНОГО ГОДА.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 какими литературными героями Вы ассоциируете себя и почему?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литературные герои Вам больше всего нравятся и почему?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искусство влияет на личность?</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lastRenderedPageBreak/>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Способно ли искусство врачевать душевные раны?</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Магия классической музыки — в чем она заключается?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Какой вид искусства Вам ближе и почему?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лучше: книга или фильм?</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 чем разница между чтением пьесы и просмотром спектакля?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музыка влияет на людей?</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кино заменить литературу?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кино заменить театр?</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 чем разница между спектаклем и фильмом?</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творчество помочь человеку найти себя?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Чему учит читателя классическая литература?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Мильтона «Хорошая книга – драгоценный источник жизненной силы духа»?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утверждение Стивена Кинга «Книги – это уникальная портативная магия»?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Правда ли, что тот, кто много читает, проживает сотни жизней вместо одной?</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книга помочь разобраться в себе?</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Может ли чтение быть опасным?</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М. Горького «Только величайшее искусство — музыка — способно коснуться глубин души»?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качества помогает воспитать в себе литература?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Почему люди в 21 веке не перестают ходить в театр?</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 Сухомлинского «Без музыкального воспитания невозможно полноценное умственное развитие»?</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Верно ли, что музыка — это язык чувств?</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Почему люди в 21 веке не перестают читать?</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Могут ли новые технологии заменить искусство?</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имел в виду Шекспир, когда сказал фразу «Музыка глушит печаль»?</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Бетховена о том, что «Музыка должна высекать огонь из людских сердец»?</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Зачем человек слушает музыку?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Зачем человек читает книги?</w:t>
      </w:r>
    </w:p>
    <w:p w:rsidR="00DC05D8" w:rsidRPr="00DC05D8" w:rsidRDefault="00DC05D8" w:rsidP="00DC05D8">
      <w:pPr>
        <w:shd w:val="clear" w:color="auto" w:fill="FFFFFF"/>
        <w:spacing w:after="0" w:line="240" w:lineRule="auto"/>
        <w:ind w:left="36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 </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ЧТО ЧИТАЕМ?</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 </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1.</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Л. Андреев. «Иуда Искариот»</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2.</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Д.И. Фонвизин «Недоросль»</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3.</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Юлия Кузнецова «Помощница ангела»</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4.</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И.А. Гончаров «Обломов»</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5.</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М.Ю.Лермонтов «Герой нашего времени»</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6.</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М. Шолохов «Судьба человека»</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7.</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И.С. Тургенев «Отцы и дети»</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8.</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А. Грин «Алые паруса»</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lastRenderedPageBreak/>
        <w:t>9.</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М. Горький «На дне»</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10.</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М. Горький «Старуха Изергиль»</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11.</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Б. Полевой «Повесть о настоящем человеке»</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12.</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А.Н. Куприн «Гранатовый браслет»</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13.</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А. Н. Толстой «Русский характер»</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14.</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А. С.  Грин «Зелёная лампа»</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15.</w:t>
      </w:r>
      <w:r w:rsidRPr="00DC05D8">
        <w:rPr>
          <w:rFonts w:ascii="Times New Roman" w:eastAsia="Times New Roman" w:hAnsi="Times New Roman" w:cs="Times New Roman"/>
          <w:color w:val="000000"/>
          <w:sz w:val="14"/>
          <w:szCs w:val="14"/>
          <w:lang w:eastAsia="ru-RU"/>
        </w:rPr>
        <w:t> </w:t>
      </w:r>
      <w:r w:rsidRPr="00DC05D8">
        <w:rPr>
          <w:rFonts w:ascii="Times New Roman" w:eastAsia="Times New Roman" w:hAnsi="Times New Roman" w:cs="Times New Roman"/>
          <w:color w:val="000000"/>
          <w:sz w:val="28"/>
          <w:szCs w:val="28"/>
          <w:lang w:eastAsia="ru-RU"/>
        </w:rPr>
        <w:t> Д. С. Лихачёв «Письма о добром и прекрасном»</w:t>
      </w:r>
    </w:p>
    <w:p w:rsidR="00DC05D8" w:rsidRPr="00DC05D8" w:rsidRDefault="00DC05D8" w:rsidP="00DC05D8">
      <w:pPr>
        <w:shd w:val="clear" w:color="auto" w:fill="FFFFFF"/>
        <w:spacing w:after="0" w:line="240" w:lineRule="auto"/>
        <w:ind w:left="142"/>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lang w:eastAsia="ru-RU"/>
        </w:rPr>
        <w:t> </w:t>
      </w:r>
    </w:p>
    <w:p w:rsidR="00DC05D8" w:rsidRPr="00DC05D8" w:rsidRDefault="00DC05D8" w:rsidP="00DC05D8">
      <w:pPr>
        <w:shd w:val="clear" w:color="auto" w:fill="FFFFFF"/>
        <w:spacing w:after="0" w:line="312" w:lineRule="atLeast"/>
        <w:textAlignment w:val="baseline"/>
        <w:outlineLvl w:val="1"/>
        <w:rPr>
          <w:rFonts w:ascii="Arial" w:eastAsia="Times New Roman" w:hAnsi="Arial" w:cs="Arial"/>
          <w:b/>
          <w:bCs/>
          <w:color w:val="181818"/>
          <w:sz w:val="36"/>
          <w:szCs w:val="36"/>
          <w:lang w:eastAsia="ru-RU"/>
        </w:rPr>
      </w:pPr>
      <w:r w:rsidRPr="00DC05D8">
        <w:rPr>
          <w:rFonts w:ascii="Arial" w:eastAsia="Times New Roman" w:hAnsi="Arial" w:cs="Arial"/>
          <w:color w:val="000000"/>
          <w:spacing w:val="-11"/>
          <w:sz w:val="28"/>
          <w:szCs w:val="28"/>
          <w:bdr w:val="none" w:sz="0" w:space="0" w:color="auto" w:frame="1"/>
          <w:lang w:eastAsia="ru-RU"/>
        </w:rPr>
        <w:t> </w:t>
      </w:r>
      <w:r w:rsidRPr="00DC05D8">
        <w:rPr>
          <w:rFonts w:ascii="Arial" w:eastAsia="Times New Roman" w:hAnsi="Arial" w:cs="Arial"/>
          <w:b/>
          <w:bCs/>
          <w:color w:val="000000"/>
          <w:spacing w:val="-11"/>
          <w:sz w:val="28"/>
          <w:szCs w:val="28"/>
          <w:bdr w:val="none" w:sz="0" w:space="0" w:color="auto" w:frame="1"/>
          <w:lang w:eastAsia="ru-RU"/>
        </w:rPr>
        <w:t>5. «Кому на Руси жить хорошо? — вопрос гражданина»</w:t>
      </w:r>
      <w:r w:rsidRPr="00DC05D8">
        <w:rPr>
          <w:rFonts w:ascii="Arial" w:eastAsia="Times New Roman" w:hAnsi="Arial" w:cs="Arial"/>
          <w:i/>
          <w:iCs/>
          <w:color w:val="000000"/>
          <w:sz w:val="28"/>
          <w:szCs w:val="28"/>
          <w:shd w:val="clear" w:color="auto" w:fill="FFFFFF"/>
          <w:lang w:eastAsia="ru-RU"/>
        </w:rPr>
        <w:t> (социальные пороки и общественная справедливость, поиск путей помощи тем, кому трудно, путей совершенствования общества и государства).</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Arial" w:eastAsia="Times New Roman" w:hAnsi="Arial" w:cs="Arial"/>
          <w:color w:val="000000"/>
          <w:sz w:val="28"/>
          <w:szCs w:val="28"/>
          <w:lang w:eastAsia="ru-RU"/>
        </w:rPr>
        <w:t>          Точно не выпускнику этого года! Но с данным направлением ему почти что повезло: конкретное, без излишеств и даже на злобу дня. Понятно, какие книги стоит освежить в памяти, какие события упомянуть. Темы будут близки каждому, что интересуется российскими реалиями и их политической оценкой. Молодым людям будет увлекательно высказать свое мнение на этот счет. Правда, увлекаться не стоит, чтобы не выйти за рамки формулировки. Понятно, что здесь мы будем иметь дело с социальной проблематикой: общественные проблемы России, место молодежи в политике, будущее страны — все это будет на экзамене в том или ином виде.</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Arial" w:eastAsia="Times New Roman" w:hAnsi="Arial" w:cs="Arial"/>
          <w:color w:val="000000"/>
          <w:sz w:val="28"/>
          <w:szCs w:val="28"/>
          <w:lang w:eastAsia="ru-RU"/>
        </w:rPr>
        <w:t>          Какие книги лучше доставать с полок? Кроме репертуара Некрасова (а там подходит почти все), стоит почитать Достоевского, Толстого, Лескова, Горького, Шолохова, Тургенева. Нужны социально-политические произведения, а не любовные линии, так что сосредоточимся на «Войне и мире», «Преступлении и наказании», «Тихом Доне», «Левше», «Отцах и детях». У Лескова, кстати, много небольших, но очень ярких и показательных произведений на эту тему.</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Arial" w:eastAsia="Times New Roman" w:hAnsi="Arial" w:cs="Arial"/>
          <w:color w:val="181818"/>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4"/>
          <w:szCs w:val="24"/>
          <w:shd w:val="clear" w:color="auto" w:fill="F0F0F0"/>
          <w:lang w:eastAsia="ru-RU"/>
        </w:rPr>
        <w:t>ПОДБОРКА ТЕМ К НАПРАВЛЕНИЮ</w:t>
      </w:r>
      <w:r w:rsidRPr="00DC05D8">
        <w:rPr>
          <w:rFonts w:ascii="Times New Roman" w:eastAsia="Times New Roman" w:hAnsi="Times New Roman" w:cs="Times New Roman"/>
          <w:b/>
          <w:bCs/>
          <w:color w:val="000000"/>
          <w:sz w:val="28"/>
          <w:szCs w:val="28"/>
          <w:shd w:val="clear" w:color="auto" w:fill="F0F0F0"/>
          <w:lang w:eastAsia="ru-RU"/>
        </w:rPr>
        <w:t>№</w:t>
      </w:r>
      <w:r w:rsidRPr="00DC05D8">
        <w:rPr>
          <w:rFonts w:ascii="Times New Roman" w:eastAsia="Times New Roman" w:hAnsi="Times New Roman" w:cs="Times New Roman"/>
          <w:b/>
          <w:bCs/>
          <w:color w:val="000000"/>
          <w:sz w:val="24"/>
          <w:szCs w:val="24"/>
          <w:shd w:val="clear" w:color="auto" w:fill="F0F0F0"/>
          <w:lang w:eastAsia="ru-RU"/>
        </w:rPr>
        <w:t>5.</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24"/>
          <w:szCs w:val="24"/>
          <w:shd w:val="clear" w:color="auto" w:fill="F0F0F0"/>
          <w:lang w:eastAsia="ru-RU"/>
        </w:rPr>
        <w:t>  2021/22 УЧЕБНОГО ГОДА.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Монтескье «Лучшее средство привить детям любовь к отечеству состоит в том, чтобы эта любовь была у отцов»?</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Верно ли утверждение, что Родину не выбирают?</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Стоит ли покидать малую родину ради достижения успеха?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проблемы мешают людям найти счастье на Руси?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Кто счастлив на Руси?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 В. Белинского «Кто не принадлежит своему отечеству, тот не принадлежит и человечеству»?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относитесь к жизненной позиции «где родился — там и пригодился»?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Кому на Руси жить плохо и почему?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lastRenderedPageBreak/>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нужно сделать, чтобы на Руси всем жилось хорошо?</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 чем заключается «народное счастье» по Некрасову?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обязанности налагает на человека статус гражданина страны?</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реформы могли бы улучшить жизнь человека на Руси?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фразу Тютчева: «Умом Россию не понять, аршином общим не измерить»?</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Вы понимаете фразу Лермонтова «Люблю отчизну я, но странною любовью! Не победит ее рассудок мой»?</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значит «любить Родину»?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мешает людям «жить хорошо» на Руси?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Какие социальные проблемы предстоит решить моим соотечественникам?</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Возможно ли решить проблему социального неравенства на Руси?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Куда несется «птица тройка», олицетворение гоголевской России?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Согласны ли Вы с утверждением Ломоносова, что «величие, могущество и богатство всего государства состоит в сохранении и размножении русского народа»?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Верите ли Вы в то, что сказал когда Петр Первый: «Я предчувствую, что россияне когда-нибудь, а может быть, при жизни нашей, пристыдят самые просвещённые народы успехами своими в науках, неутомимостью в трудах и величеством твёрдой и громкой славы»?</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Великие потрясения и Великая Россия — возможен ли компромисс?</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научиться ценить свою Родину?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сделать Россию лучше?</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Чего не хватает на Руси для полного счастья?</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Кто виноват в бедах русского человека?</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Почему люди на Руси страдают?</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важнее: личное счастье или благополучие Родины?</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мешает нам найти счастье на Руси?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Какого человека можно назвать патриотом?</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Что объединяет нас в одну страну?</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 нужно относиться к своей Родине?</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 чем польза и опасность патриотизма? </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В чем польза и опасность критики России?</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Wingdings" w:eastAsia="Times New Roman" w:hAnsi="Wingdings" w:cs="Arial"/>
          <w:color w:val="181818"/>
          <w:sz w:val="20"/>
          <w:szCs w:val="20"/>
          <w:lang w:eastAsia="ru-RU"/>
        </w:rPr>
        <w:t></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Какими качествами обладает русский человек?</w:t>
      </w:r>
    </w:p>
    <w:p w:rsidR="00DC05D8" w:rsidRPr="00DC05D8" w:rsidRDefault="00DC05D8" w:rsidP="00DC05D8">
      <w:pPr>
        <w:shd w:val="clear" w:color="auto" w:fill="FFFFFF"/>
        <w:spacing w:after="0" w:line="312" w:lineRule="atLeast"/>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pacing w:val="-11"/>
          <w:sz w:val="28"/>
          <w:szCs w:val="28"/>
          <w:bdr w:val="none" w:sz="0" w:space="0" w:color="auto" w:frame="1"/>
          <w:lang w:eastAsia="ru-RU"/>
        </w:rPr>
        <w:t> </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ЧТО ЧИТАЕМ?</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Н.А. Некрасов «Кому на Руси жить хорошо»</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2.</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А.С. Пушкин «Медный всадник»</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3.</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А.С. Пушкин «Капитанская дочка»</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4.</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Ф.М. Достоевский «Преступление и наказание»</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5.</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А.С. Пушкин «Станционный смотритель»</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6.</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 Ю. Лермонтов «Герой нашего времени»</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7.</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Л.Н. Толстой «Война и мир»</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8.</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Н.С. Лесков «Очарованный странник»</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lastRenderedPageBreak/>
        <w:t>9.</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Н.С. Лесков «Левша»</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10.</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Н. В. Гоголь «Ревизор», «Шинель»</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11.</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 Булгаков «Собачье сердце»</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12.</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М. Горький «На дне»</w:t>
      </w:r>
    </w:p>
    <w:p w:rsidR="00DC05D8" w:rsidRPr="00DC05D8" w:rsidRDefault="00DC05D8" w:rsidP="00DC05D8">
      <w:pPr>
        <w:shd w:val="clear" w:color="auto" w:fill="FFFFFF"/>
        <w:spacing w:after="0" w:line="240" w:lineRule="auto"/>
        <w:ind w:left="72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13.</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000000"/>
          <w:sz w:val="28"/>
          <w:szCs w:val="28"/>
          <w:lang w:eastAsia="ru-RU"/>
        </w:rPr>
        <w:t>Горький «Старуха Изергиль»</w:t>
      </w:r>
    </w:p>
    <w:p w:rsidR="00DC05D8" w:rsidRPr="00DC05D8" w:rsidRDefault="00DC05D8" w:rsidP="00DC05D8">
      <w:pPr>
        <w:shd w:val="clear" w:color="auto" w:fill="FFFFFF"/>
        <w:spacing w:after="0" w:line="240" w:lineRule="auto"/>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 </w:t>
      </w:r>
    </w:p>
    <w:p w:rsidR="00DC05D8" w:rsidRPr="00DC05D8" w:rsidRDefault="00DC05D8" w:rsidP="00DC05D8">
      <w:pPr>
        <w:shd w:val="clear" w:color="auto" w:fill="FFFFFF"/>
        <w:spacing w:after="0" w:line="240" w:lineRule="auto"/>
        <w:ind w:left="450"/>
        <w:textAlignment w:val="baseline"/>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181818"/>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32"/>
          <w:szCs w:val="32"/>
          <w:shd w:val="clear" w:color="auto" w:fill="F0F0F0"/>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32"/>
          <w:szCs w:val="32"/>
          <w:shd w:val="clear" w:color="auto" w:fill="F0F0F0"/>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0000"/>
          <w:sz w:val="32"/>
          <w:szCs w:val="32"/>
          <w:shd w:val="clear" w:color="auto" w:fill="F0F0F0"/>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shd w:val="clear" w:color="auto" w:fill="F0F0F0"/>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shd w:val="clear" w:color="auto" w:fill="F0F0F0"/>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shd w:val="clear" w:color="auto" w:fill="F0F0F0"/>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shd w:val="clear" w:color="auto" w:fill="F0F0F0"/>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shd w:val="clear" w:color="auto" w:fill="F0F0F0"/>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000000"/>
          <w:sz w:val="28"/>
          <w:szCs w:val="28"/>
          <w:shd w:val="clear" w:color="auto" w:fill="F0F0F0"/>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B2734"/>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B2734"/>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B2734"/>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B2734"/>
          <w:sz w:val="28"/>
          <w:szCs w:val="28"/>
          <w:lang w:eastAsia="ru-RU"/>
        </w:rPr>
        <w:t>ПРАКТИЧЕСКИЕ СОВЕТЫ В НАПИСАНИИ ИТОГОВОГО СОЧИНЕНИЯ:</w:t>
      </w:r>
    </w:p>
    <w:p w:rsidR="00DC05D8" w:rsidRPr="00DC05D8" w:rsidRDefault="00DC05D8" w:rsidP="00DC05D8">
      <w:pPr>
        <w:shd w:val="clear" w:color="auto" w:fill="FFFFFF"/>
        <w:spacing w:after="0" w:line="308" w:lineRule="atLeast"/>
        <w:ind w:left="720"/>
        <w:outlineLvl w:val="2"/>
        <w:rPr>
          <w:rFonts w:ascii="Arial" w:eastAsia="Times New Roman" w:hAnsi="Arial" w:cs="Arial"/>
          <w:b/>
          <w:bCs/>
          <w:color w:val="181818"/>
          <w:sz w:val="27"/>
          <w:szCs w:val="27"/>
          <w:lang w:eastAsia="ru-RU"/>
        </w:rPr>
      </w:pPr>
      <w:r w:rsidRPr="00DC05D8">
        <w:rPr>
          <w:rFonts w:ascii="Arial" w:eastAsia="Times New Roman" w:hAnsi="Arial" w:cs="Arial"/>
          <w:b/>
          <w:bCs/>
          <w:color w:val="0B2734"/>
          <w:sz w:val="28"/>
          <w:szCs w:val="28"/>
          <w:lang w:eastAsia="ru-RU"/>
        </w:rPr>
        <w:t>1.</w:t>
      </w:r>
      <w:r w:rsidRPr="00DC05D8">
        <w:rPr>
          <w:rFonts w:ascii="Times New Roman" w:eastAsia="Times New Roman" w:hAnsi="Times New Roman" w:cs="Times New Roman"/>
          <w:b/>
          <w:bCs/>
          <w:color w:val="0B2734"/>
          <w:sz w:val="14"/>
          <w:szCs w:val="14"/>
          <w:lang w:eastAsia="ru-RU"/>
        </w:rPr>
        <w:t>     </w:t>
      </w:r>
      <w:r w:rsidRPr="00DC05D8">
        <w:rPr>
          <w:rFonts w:ascii="Arial" w:eastAsia="Times New Roman" w:hAnsi="Arial" w:cs="Arial"/>
          <w:b/>
          <w:bCs/>
          <w:color w:val="0B2734"/>
          <w:sz w:val="28"/>
          <w:szCs w:val="28"/>
          <w:lang w:eastAsia="ru-RU"/>
        </w:rPr>
        <w:t>Как писать вступление?</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Вступление должно быть 60-70 слов.</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Правильно ли определено ключевое слово в теме сочинения?</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Отражено ли это во вступлении?</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Намечена ли цель сочинения?</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Сужена ли тема?</w:t>
      </w:r>
    </w:p>
    <w:p w:rsidR="00DC05D8" w:rsidRPr="00DC05D8" w:rsidRDefault="00DC05D8" w:rsidP="00DC05D8">
      <w:pPr>
        <w:shd w:val="clear" w:color="auto" w:fill="FFFFFF"/>
        <w:spacing w:after="0" w:line="308" w:lineRule="atLeast"/>
        <w:ind w:left="720"/>
        <w:outlineLvl w:val="2"/>
        <w:rPr>
          <w:rFonts w:ascii="Arial" w:eastAsia="Times New Roman" w:hAnsi="Arial" w:cs="Arial"/>
          <w:b/>
          <w:bCs/>
          <w:color w:val="181818"/>
          <w:sz w:val="27"/>
          <w:szCs w:val="27"/>
          <w:lang w:eastAsia="ru-RU"/>
        </w:rPr>
      </w:pPr>
      <w:r w:rsidRPr="00DC05D8">
        <w:rPr>
          <w:rFonts w:ascii="Arial" w:eastAsia="Times New Roman" w:hAnsi="Arial" w:cs="Arial"/>
          <w:b/>
          <w:bCs/>
          <w:color w:val="0B2734"/>
          <w:sz w:val="28"/>
          <w:szCs w:val="28"/>
          <w:lang w:eastAsia="ru-RU"/>
        </w:rPr>
        <w:t>2.</w:t>
      </w:r>
      <w:r w:rsidRPr="00DC05D8">
        <w:rPr>
          <w:rFonts w:ascii="Times New Roman" w:eastAsia="Times New Roman" w:hAnsi="Times New Roman" w:cs="Times New Roman"/>
          <w:b/>
          <w:bCs/>
          <w:color w:val="0B2734"/>
          <w:sz w:val="14"/>
          <w:szCs w:val="14"/>
          <w:lang w:eastAsia="ru-RU"/>
        </w:rPr>
        <w:t>     </w:t>
      </w:r>
      <w:r w:rsidRPr="00DC05D8">
        <w:rPr>
          <w:rFonts w:ascii="Arial" w:eastAsia="Times New Roman" w:hAnsi="Arial" w:cs="Arial"/>
          <w:b/>
          <w:bCs/>
          <w:color w:val="0B2734"/>
          <w:sz w:val="28"/>
          <w:szCs w:val="28"/>
          <w:lang w:eastAsia="ru-RU"/>
        </w:rPr>
        <w:t>Есть ли переход к основной части?</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Эта проблема поднимается во многих произведениях русской (мировой, современной, …) литературы….</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Так, в повести (романе, рассказе, …) речь идет о....</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Неужели в нашей жизни нет…(обращаемся к теме)?</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Так в произведении…показан….</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Именно…( один из этих вариантов!)</w:t>
      </w:r>
    </w:p>
    <w:p w:rsidR="00DC05D8" w:rsidRPr="00DC05D8" w:rsidRDefault="00DC05D8" w:rsidP="00DC05D8">
      <w:pPr>
        <w:shd w:val="clear" w:color="auto" w:fill="FFFFFF"/>
        <w:spacing w:after="0" w:line="308" w:lineRule="atLeast"/>
        <w:ind w:left="720"/>
        <w:outlineLvl w:val="2"/>
        <w:rPr>
          <w:rFonts w:ascii="Arial" w:eastAsia="Times New Roman" w:hAnsi="Arial" w:cs="Arial"/>
          <w:b/>
          <w:bCs/>
          <w:color w:val="181818"/>
          <w:sz w:val="27"/>
          <w:szCs w:val="27"/>
          <w:lang w:eastAsia="ru-RU"/>
        </w:rPr>
      </w:pPr>
      <w:r w:rsidRPr="00DC05D8">
        <w:rPr>
          <w:rFonts w:ascii="Arial" w:eastAsia="Times New Roman" w:hAnsi="Arial" w:cs="Arial"/>
          <w:b/>
          <w:bCs/>
          <w:color w:val="0B2734"/>
          <w:sz w:val="28"/>
          <w:szCs w:val="28"/>
          <w:lang w:eastAsia="ru-RU"/>
        </w:rPr>
        <w:t>3.</w:t>
      </w:r>
      <w:r w:rsidRPr="00DC05D8">
        <w:rPr>
          <w:rFonts w:ascii="Times New Roman" w:eastAsia="Times New Roman" w:hAnsi="Times New Roman" w:cs="Times New Roman"/>
          <w:b/>
          <w:bCs/>
          <w:color w:val="0B2734"/>
          <w:sz w:val="14"/>
          <w:szCs w:val="14"/>
          <w:lang w:eastAsia="ru-RU"/>
        </w:rPr>
        <w:t>     </w:t>
      </w:r>
      <w:r w:rsidRPr="00DC05D8">
        <w:rPr>
          <w:rFonts w:ascii="Arial" w:eastAsia="Times New Roman" w:hAnsi="Arial" w:cs="Arial"/>
          <w:b/>
          <w:bCs/>
          <w:color w:val="0B2734"/>
          <w:sz w:val="28"/>
          <w:szCs w:val="28"/>
          <w:lang w:eastAsia="ru-RU"/>
        </w:rPr>
        <w:t>Как писать основную часть?</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Основная часть — 200-250 слов (1 аргумент или 2 аргумента);</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Обращение к произведению (указаны автор, название);</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Озвучена проблема, связанная с темой сочинения (звучат слова из темы!);</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Приведены конкретные примеры из произведения, иллюстрирующие сформулированную тобой проблему;</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Слова, выражающие твою оценку (отношение) к сформулированной проблеме;</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Промежуточный вывод (слова из формулировки темы!);</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lastRenderedPageBreak/>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То же самое – по второму аргументу! Переход ко второму аргументу: - Еще одно произведение, где поднимается тема…. - ….;</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О…(озвучиваем проблему, о которой пишем) рассуждает и …(имя автора) в произведении…;</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Об этом же писал…;</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Это же волновало….;</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0"/>
          <w:szCs w:val="20"/>
          <w:lang w:eastAsia="ru-RU"/>
        </w:rPr>
        <w:t></w:t>
      </w:r>
      <w:r w:rsidRPr="00DC05D8">
        <w:rPr>
          <w:rFonts w:ascii="Times New Roman" w:eastAsia="Times New Roman" w:hAnsi="Times New Roman" w:cs="Times New Roman"/>
          <w:color w:val="0B2734"/>
          <w:sz w:val="14"/>
          <w:szCs w:val="14"/>
          <w:lang w:eastAsia="ru-RU"/>
        </w:rPr>
        <w:t>         </w:t>
      </w:r>
      <w:r w:rsidRPr="00DC05D8">
        <w:rPr>
          <w:rFonts w:ascii="Arial" w:eastAsia="Times New Roman" w:hAnsi="Arial" w:cs="Arial"/>
          <w:i/>
          <w:iCs/>
          <w:color w:val="0B2734"/>
          <w:sz w:val="28"/>
          <w:szCs w:val="28"/>
          <w:lang w:eastAsia="ru-RU"/>
        </w:rPr>
        <w:t>Если один аргумент – 200-250 слов, если два – примерно по 100-130 слов каждый.</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4.Как писать заключение?</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8"/>
          <w:szCs w:val="28"/>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В заключение должно быть — 60-70 слов.</w:t>
      </w:r>
    </w:p>
    <w:p w:rsidR="00DC05D8" w:rsidRPr="00DC05D8" w:rsidRDefault="00DC05D8" w:rsidP="00DC05D8">
      <w:pPr>
        <w:shd w:val="clear" w:color="auto" w:fill="FFFFFF"/>
        <w:spacing w:after="0" w:line="240" w:lineRule="auto"/>
        <w:ind w:left="1440"/>
        <w:rPr>
          <w:rFonts w:ascii="Arial" w:eastAsia="Times New Roman" w:hAnsi="Arial" w:cs="Arial"/>
          <w:color w:val="181818"/>
          <w:sz w:val="21"/>
          <w:szCs w:val="21"/>
          <w:lang w:eastAsia="ru-RU"/>
        </w:rPr>
      </w:pPr>
      <w:r w:rsidRPr="00DC05D8">
        <w:rPr>
          <w:rFonts w:ascii="Symbol" w:eastAsia="Times New Roman" w:hAnsi="Symbol" w:cs="Arial"/>
          <w:color w:val="0B2734"/>
          <w:sz w:val="28"/>
          <w:szCs w:val="28"/>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Заключительная фраза, подводящая итог твоих размышлений по теме (опять – слова из формулировки темы) Эмоции!!! </w:t>
      </w:r>
      <w:r w:rsidRPr="00DC05D8">
        <w:rPr>
          <w:rFonts w:ascii="Times New Roman" w:eastAsia="Times New Roman" w:hAnsi="Times New Roman" w:cs="Times New Roman"/>
          <w:i/>
          <w:iCs/>
          <w:color w:val="0B2734"/>
          <w:sz w:val="28"/>
          <w:szCs w:val="28"/>
          <w:lang w:eastAsia="ru-RU"/>
        </w:rPr>
        <w:t>Например</w:t>
      </w:r>
      <w:r w:rsidRPr="00DC05D8">
        <w:rPr>
          <w:rFonts w:ascii="Times New Roman" w:eastAsia="Times New Roman" w:hAnsi="Times New Roman" w:cs="Times New Roman"/>
          <w:color w:val="0B2734"/>
          <w:sz w:val="28"/>
          <w:szCs w:val="28"/>
          <w:lang w:eastAsia="ru-RU"/>
        </w:rPr>
        <w:t>: Так что же такое любовь к Родине? Я думаю, это….(логично подведенный итог на ОСНОВЕ всего сказанного)</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B2734"/>
          <w:sz w:val="28"/>
          <w:szCs w:val="28"/>
          <w:lang w:eastAsia="ru-RU"/>
        </w:rPr>
        <w:t>КЛИШЕ ДЛЯ НАЧАЛА ЗАКЛЮЧЕНИЯ:</w:t>
      </w:r>
    </w:p>
    <w:p w:rsidR="00DC05D8" w:rsidRPr="00DC05D8" w:rsidRDefault="00DC05D8" w:rsidP="00DC05D8">
      <w:pPr>
        <w:shd w:val="clear" w:color="auto" w:fill="FFFFFF"/>
        <w:spacing w:after="0" w:line="240" w:lineRule="auto"/>
        <w:ind w:left="2160"/>
        <w:rPr>
          <w:rFonts w:ascii="Arial" w:eastAsia="Times New Roman" w:hAnsi="Arial" w:cs="Arial"/>
          <w:color w:val="181818"/>
          <w:sz w:val="21"/>
          <w:szCs w:val="21"/>
          <w:lang w:eastAsia="ru-RU"/>
        </w:rPr>
      </w:pPr>
      <w:r w:rsidRPr="00DC05D8">
        <w:rPr>
          <w:rFonts w:ascii="Symbol" w:eastAsia="Times New Roman" w:hAnsi="Symbol" w:cs="Arial"/>
          <w:color w:val="0B2734"/>
          <w:sz w:val="28"/>
          <w:szCs w:val="28"/>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Подводя итог, хочется сказать:…</w:t>
      </w:r>
    </w:p>
    <w:p w:rsidR="00DC05D8" w:rsidRPr="00DC05D8" w:rsidRDefault="00DC05D8" w:rsidP="00DC05D8">
      <w:pPr>
        <w:shd w:val="clear" w:color="auto" w:fill="FFFFFF"/>
        <w:spacing w:after="0" w:line="240" w:lineRule="auto"/>
        <w:ind w:left="2160"/>
        <w:rPr>
          <w:rFonts w:ascii="Arial" w:eastAsia="Times New Roman" w:hAnsi="Arial" w:cs="Arial"/>
          <w:color w:val="181818"/>
          <w:sz w:val="21"/>
          <w:szCs w:val="21"/>
          <w:lang w:eastAsia="ru-RU"/>
        </w:rPr>
      </w:pPr>
      <w:r w:rsidRPr="00DC05D8">
        <w:rPr>
          <w:rFonts w:ascii="Symbol" w:eastAsia="Times New Roman" w:hAnsi="Symbol" w:cs="Arial"/>
          <w:color w:val="0B2734"/>
          <w:sz w:val="28"/>
          <w:szCs w:val="28"/>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Таким образом, мы понимаем, что….</w:t>
      </w:r>
    </w:p>
    <w:p w:rsidR="00DC05D8" w:rsidRPr="00DC05D8" w:rsidRDefault="00DC05D8" w:rsidP="00DC05D8">
      <w:pPr>
        <w:shd w:val="clear" w:color="auto" w:fill="FFFFFF"/>
        <w:spacing w:after="0" w:line="240" w:lineRule="auto"/>
        <w:ind w:left="2160"/>
        <w:rPr>
          <w:rFonts w:ascii="Arial" w:eastAsia="Times New Roman" w:hAnsi="Arial" w:cs="Arial"/>
          <w:color w:val="181818"/>
          <w:sz w:val="21"/>
          <w:szCs w:val="21"/>
          <w:lang w:eastAsia="ru-RU"/>
        </w:rPr>
      </w:pPr>
      <w:r w:rsidRPr="00DC05D8">
        <w:rPr>
          <w:rFonts w:ascii="Symbol" w:eastAsia="Times New Roman" w:hAnsi="Symbol" w:cs="Arial"/>
          <w:color w:val="0B2734"/>
          <w:sz w:val="28"/>
          <w:szCs w:val="28"/>
          <w:lang w:eastAsia="ru-RU"/>
        </w:rPr>
        <w:t></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Так что же такое….? Как я оцениваю…? Какую же роль в жизни человека играет….? (один из вопросов, отражающих тему, цель, поставленную в начале сочинения, и резюмирующий ответ на этот вопрос)</w:t>
      </w:r>
    </w:p>
    <w:p w:rsidR="00DC05D8" w:rsidRPr="00DC05D8" w:rsidRDefault="00DC05D8" w:rsidP="00DC05D8">
      <w:pPr>
        <w:shd w:val="clear" w:color="auto" w:fill="FFFFFF"/>
        <w:spacing w:after="0" w:line="308" w:lineRule="atLeast"/>
        <w:ind w:left="360"/>
        <w:outlineLvl w:val="2"/>
        <w:rPr>
          <w:rFonts w:ascii="Arial" w:eastAsia="Times New Roman" w:hAnsi="Arial" w:cs="Arial"/>
          <w:b/>
          <w:bCs/>
          <w:color w:val="181818"/>
          <w:sz w:val="27"/>
          <w:szCs w:val="27"/>
          <w:lang w:eastAsia="ru-RU"/>
        </w:rPr>
      </w:pPr>
      <w:r w:rsidRPr="00DC05D8">
        <w:rPr>
          <w:rFonts w:ascii="Arial" w:eastAsia="Times New Roman" w:hAnsi="Arial" w:cs="Arial"/>
          <w:b/>
          <w:bCs/>
          <w:color w:val="0B2734"/>
          <w:sz w:val="28"/>
          <w:szCs w:val="28"/>
          <w:lang w:eastAsia="ru-RU"/>
        </w:rPr>
        <w:t> </w:t>
      </w:r>
      <w:r w:rsidRPr="00DC05D8">
        <w:rPr>
          <w:rFonts w:ascii="Arial" w:eastAsia="Times New Roman" w:hAnsi="Arial" w:cs="Arial"/>
          <w:b/>
          <w:bCs/>
          <w:color w:val="181818"/>
          <w:sz w:val="28"/>
          <w:szCs w:val="28"/>
          <w:lang w:eastAsia="ru-RU"/>
        </w:rPr>
        <w:t>АЛГОРИТМ НАПИСАНИЯ ИТОГОВОГО СОЧИНЕНИЯ 2021-2022</w:t>
      </w:r>
    </w:p>
    <w:p w:rsidR="00DC05D8" w:rsidRPr="00DC05D8" w:rsidRDefault="00DC05D8" w:rsidP="00DC05D8">
      <w:pPr>
        <w:shd w:val="clear" w:color="auto" w:fill="FFFFFF"/>
        <w:spacing w:after="0" w:line="308" w:lineRule="atLeast"/>
        <w:outlineLvl w:val="1"/>
        <w:rPr>
          <w:rFonts w:ascii="Arial" w:eastAsia="Times New Roman" w:hAnsi="Arial" w:cs="Arial"/>
          <w:b/>
          <w:bCs/>
          <w:color w:val="181818"/>
          <w:sz w:val="36"/>
          <w:szCs w:val="36"/>
          <w:lang w:eastAsia="ru-RU"/>
        </w:rPr>
      </w:pPr>
      <w:r w:rsidRPr="00DC05D8">
        <w:rPr>
          <w:rFonts w:ascii="Arial" w:eastAsia="Times New Roman" w:hAnsi="Arial" w:cs="Arial"/>
          <w:b/>
          <w:bCs/>
          <w:color w:val="0B2734"/>
          <w:sz w:val="28"/>
          <w:szCs w:val="28"/>
          <w:lang w:eastAsia="ru-RU"/>
        </w:rPr>
        <w:t>Алгоритм работы над сочинением:</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Внимательно прочитать формулировку темы.</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2.</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Выдели в ней ключевые слова или выражение, в котором тебе видится главный смысл.</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3.</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Попытайся своими словами, коротко сформулировать тему.</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4.</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Поставь вопрос к теме и спроси себя: «Что я хочу сказать по этому поводу?», «Что я могу сказать по этому поводу?».</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5.</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Кратко попытайся ответить на эти вопросы – одним-двумя предложениями, записывая их в черновике. Это может быть началом, отправной точкой твоих рассуждений и вступительной частью твоего сочинения.</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6.</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Потом займи другую (противоположную) позицию по отношению к своей мысли, представь себе своего оппонента и начни с ним диалог, пытаясь доказать верность своего рассуждения</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7.</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Вспомни примеры из литературных произведений, которые помогут доказать твою правоту.</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8.</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Выстрой логическую последовательность своих доказательств.</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9.</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Запиши их, составляя план.</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10.</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Пиши на черновике, пытаясь связно, красноречиво и убедительно изложить свои мысли.</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lastRenderedPageBreak/>
        <w:t>11.</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Возвратись к началу своих рассуждений; сравниваю исходную мысль и мысли, которые пришли во время рассуждения, обращения к художественным текстам; делаю выводы, записываю их; это заключительная часть твоего сочинения</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181818"/>
          <w:sz w:val="28"/>
          <w:szCs w:val="28"/>
          <w:lang w:eastAsia="ru-RU"/>
        </w:rPr>
        <w:t>12.</w:t>
      </w:r>
      <w:r w:rsidRPr="00DC05D8">
        <w:rPr>
          <w:rFonts w:ascii="Times New Roman" w:eastAsia="Times New Roman" w:hAnsi="Times New Roman" w:cs="Times New Roman"/>
          <w:color w:val="181818"/>
          <w:sz w:val="14"/>
          <w:szCs w:val="14"/>
          <w:lang w:eastAsia="ru-RU"/>
        </w:rPr>
        <w:t> </w:t>
      </w:r>
      <w:r w:rsidRPr="00DC05D8">
        <w:rPr>
          <w:rFonts w:ascii="Times New Roman" w:eastAsia="Times New Roman" w:hAnsi="Times New Roman" w:cs="Times New Roman"/>
          <w:color w:val="181818"/>
          <w:sz w:val="28"/>
          <w:szCs w:val="28"/>
          <w:lang w:eastAsia="ru-RU"/>
        </w:rPr>
        <w:t>Проверь написанное, переписывай на чистовик. Проверь пунктуацию и орфографию. Ещё раз прочитай, находишь ошибки, то исправляй их. Следим за почерком!!!</w:t>
      </w:r>
    </w:p>
    <w:p w:rsidR="00DC05D8" w:rsidRPr="00DC05D8" w:rsidRDefault="00DC05D8" w:rsidP="00DC05D8">
      <w:pPr>
        <w:shd w:val="clear" w:color="auto" w:fill="FFFFFF"/>
        <w:spacing w:after="240" w:line="408" w:lineRule="atLeast"/>
        <w:rPr>
          <w:rFonts w:ascii="Arial" w:eastAsia="Times New Roman" w:hAnsi="Arial" w:cs="Arial"/>
          <w:color w:val="181818"/>
          <w:sz w:val="21"/>
          <w:szCs w:val="21"/>
          <w:lang w:eastAsia="ru-RU"/>
        </w:rPr>
      </w:pPr>
      <w:r w:rsidRPr="00DC05D8">
        <w:rPr>
          <w:rFonts w:ascii="Arial" w:eastAsia="Times New Roman" w:hAnsi="Arial" w:cs="Arial"/>
          <w:color w:val="0B2734"/>
          <w:sz w:val="28"/>
          <w:szCs w:val="28"/>
          <w:lang w:eastAsia="ru-RU"/>
        </w:rPr>
        <w:t> </w:t>
      </w:r>
    </w:p>
    <w:p w:rsidR="00DC05D8" w:rsidRPr="00DC05D8" w:rsidRDefault="00DC05D8" w:rsidP="00DC05D8">
      <w:pPr>
        <w:shd w:val="clear" w:color="auto" w:fill="FFFFFF"/>
        <w:spacing w:after="0" w:line="308" w:lineRule="atLeast"/>
        <w:outlineLvl w:val="1"/>
        <w:rPr>
          <w:rFonts w:ascii="Arial" w:eastAsia="Times New Roman" w:hAnsi="Arial" w:cs="Arial"/>
          <w:b/>
          <w:bCs/>
          <w:color w:val="181818"/>
          <w:sz w:val="36"/>
          <w:szCs w:val="36"/>
          <w:lang w:eastAsia="ru-RU"/>
        </w:rPr>
      </w:pPr>
      <w:r w:rsidRPr="00DC05D8">
        <w:rPr>
          <w:rFonts w:ascii="Arial" w:eastAsia="Times New Roman" w:hAnsi="Arial" w:cs="Arial"/>
          <w:b/>
          <w:bCs/>
          <w:color w:val="0B2734"/>
          <w:sz w:val="28"/>
          <w:szCs w:val="28"/>
          <w:lang w:eastAsia="ru-RU"/>
        </w:rPr>
        <w:t>ПЛАН (СТРУКТУРА) ИТОГОВОГО СОЧИНЕНИЯ 2020-2021</w:t>
      </w:r>
    </w:p>
    <w:p w:rsidR="00DC05D8" w:rsidRPr="00DC05D8" w:rsidRDefault="00DC05D8" w:rsidP="00DC05D8">
      <w:pPr>
        <w:shd w:val="clear" w:color="auto" w:fill="FFFFFF"/>
        <w:spacing w:after="240" w:line="408" w:lineRule="atLeast"/>
        <w:rPr>
          <w:rFonts w:ascii="Arial" w:eastAsia="Times New Roman" w:hAnsi="Arial" w:cs="Arial"/>
          <w:color w:val="181818"/>
          <w:sz w:val="21"/>
          <w:szCs w:val="21"/>
          <w:lang w:eastAsia="ru-RU"/>
        </w:rPr>
      </w:pPr>
      <w:r w:rsidRPr="00DC05D8">
        <w:rPr>
          <w:rFonts w:ascii="Arial" w:eastAsia="Times New Roman" w:hAnsi="Arial" w:cs="Arial"/>
          <w:color w:val="0B2734"/>
          <w:sz w:val="28"/>
          <w:szCs w:val="28"/>
          <w:lang w:eastAsia="ru-RU"/>
        </w:rPr>
        <w:t>Прежде чем написать сочинение, мы задаемся 3 вопросами:</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1.</w:t>
      </w:r>
      <w:r w:rsidRPr="00DC05D8">
        <w:rPr>
          <w:rFonts w:ascii="Times New Roman" w:eastAsia="Times New Roman" w:hAnsi="Times New Roman" w:cs="Times New Roman"/>
          <w:color w:val="0B2734"/>
          <w:sz w:val="14"/>
          <w:szCs w:val="14"/>
          <w:lang w:eastAsia="ru-RU"/>
        </w:rPr>
        <w:t>     </w:t>
      </w:r>
      <w:hyperlink r:id="rId5" w:tgtFrame="_blank" w:history="1">
        <w:r w:rsidRPr="00DC05D8">
          <w:rPr>
            <w:rFonts w:ascii="Times New Roman" w:eastAsia="Times New Roman" w:hAnsi="Times New Roman" w:cs="Times New Roman"/>
            <w:color w:val="0B2734"/>
            <w:sz w:val="28"/>
            <w:szCs w:val="28"/>
            <w:lang w:eastAsia="ru-RU"/>
          </w:rPr>
          <w:t>Как писать итоговое сочинение</w:t>
        </w:r>
      </w:hyperlink>
      <w:r w:rsidRPr="00DC05D8">
        <w:rPr>
          <w:rFonts w:ascii="Times New Roman" w:eastAsia="Times New Roman" w:hAnsi="Times New Roman" w:cs="Times New Roman"/>
          <w:color w:val="0B2734"/>
          <w:sz w:val="28"/>
          <w:szCs w:val="28"/>
          <w:lang w:eastAsia="ru-RU"/>
        </w:rPr>
        <w:t>?</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2.</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Какой </w:t>
      </w:r>
      <w:hyperlink r:id="rId6" w:tgtFrame="_blank" w:history="1">
        <w:r w:rsidRPr="00DC05D8">
          <w:rPr>
            <w:rFonts w:ascii="Times New Roman" w:eastAsia="Times New Roman" w:hAnsi="Times New Roman" w:cs="Times New Roman"/>
            <w:color w:val="0B2734"/>
            <w:sz w:val="28"/>
            <w:szCs w:val="28"/>
            <w:lang w:eastAsia="ru-RU"/>
          </w:rPr>
          <w:t>алгоритм написания</w:t>
        </w:r>
      </w:hyperlink>
      <w:r w:rsidRPr="00DC05D8">
        <w:rPr>
          <w:rFonts w:ascii="Times New Roman" w:eastAsia="Times New Roman" w:hAnsi="Times New Roman" w:cs="Times New Roman"/>
          <w:color w:val="0B2734"/>
          <w:sz w:val="28"/>
          <w:szCs w:val="28"/>
          <w:lang w:eastAsia="ru-RU"/>
        </w:rPr>
        <w:t> сочинения?</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3.</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Какие аргументы, тезисы, цитаты использовать в работе?</w:t>
      </w:r>
    </w:p>
    <w:p w:rsidR="00DC05D8" w:rsidRPr="00DC05D8" w:rsidRDefault="00DC05D8" w:rsidP="00DC05D8">
      <w:pPr>
        <w:shd w:val="clear" w:color="auto" w:fill="FFFFFF"/>
        <w:spacing w:after="0" w:line="308" w:lineRule="atLeast"/>
        <w:jc w:val="center"/>
        <w:outlineLvl w:val="1"/>
        <w:rPr>
          <w:rFonts w:ascii="Arial" w:eastAsia="Times New Roman" w:hAnsi="Arial" w:cs="Arial"/>
          <w:b/>
          <w:bCs/>
          <w:color w:val="181818"/>
          <w:sz w:val="36"/>
          <w:szCs w:val="36"/>
          <w:lang w:eastAsia="ru-RU"/>
        </w:rPr>
      </w:pPr>
      <w:r w:rsidRPr="00DC05D8">
        <w:rPr>
          <w:rFonts w:ascii="Arial" w:eastAsia="Times New Roman" w:hAnsi="Arial" w:cs="Arial"/>
          <w:b/>
          <w:bCs/>
          <w:color w:val="0B2734"/>
          <w:sz w:val="28"/>
          <w:szCs w:val="28"/>
          <w:lang w:eastAsia="ru-RU"/>
        </w:rPr>
        <w:t>СТРУКТУРА ИТОГОВОГО СОЧИНЕНИЯ</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color w:val="0B2734"/>
          <w:sz w:val="28"/>
          <w:szCs w:val="28"/>
          <w:lang w:eastAsia="ru-RU"/>
        </w:rPr>
        <w:t>Любое сочинение состоит из трех частей:</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I.</w:t>
      </w:r>
      <w:r w:rsidRPr="00DC05D8">
        <w:rPr>
          <w:rFonts w:ascii="Arial" w:eastAsia="Times New Roman" w:hAnsi="Arial" w:cs="Arial"/>
          <w:color w:val="0B2734"/>
          <w:sz w:val="28"/>
          <w:szCs w:val="28"/>
          <w:lang w:eastAsia="ru-RU"/>
        </w:rPr>
        <w:t> </w:t>
      </w:r>
      <w:r w:rsidRPr="00DC05D8">
        <w:rPr>
          <w:rFonts w:ascii="Arial" w:eastAsia="Times New Roman" w:hAnsi="Arial" w:cs="Arial"/>
          <w:b/>
          <w:bCs/>
          <w:color w:val="0B2734"/>
          <w:sz w:val="28"/>
          <w:szCs w:val="28"/>
          <w:lang w:eastAsia="ru-RU"/>
        </w:rPr>
        <w:t>Вступление </w:t>
      </w:r>
      <w:r w:rsidRPr="00DC05D8">
        <w:rPr>
          <w:rFonts w:ascii="Arial" w:eastAsia="Times New Roman" w:hAnsi="Arial" w:cs="Arial"/>
          <w:color w:val="0B2734"/>
          <w:sz w:val="28"/>
          <w:szCs w:val="28"/>
          <w:lang w:eastAsia="ru-RU"/>
        </w:rPr>
        <w:t>(60-70 слов). Отразите идею будущего сочинения и основные тезисы.</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II.</w:t>
      </w:r>
      <w:r w:rsidRPr="00DC05D8">
        <w:rPr>
          <w:rFonts w:ascii="Arial" w:eastAsia="Times New Roman" w:hAnsi="Arial" w:cs="Arial"/>
          <w:color w:val="0B2734"/>
          <w:sz w:val="28"/>
          <w:szCs w:val="28"/>
          <w:lang w:eastAsia="ru-RU"/>
        </w:rPr>
        <w:t> </w:t>
      </w:r>
      <w:r w:rsidRPr="00DC05D8">
        <w:rPr>
          <w:rFonts w:ascii="Arial" w:eastAsia="Times New Roman" w:hAnsi="Arial" w:cs="Arial"/>
          <w:b/>
          <w:bCs/>
          <w:color w:val="0B2734"/>
          <w:sz w:val="28"/>
          <w:szCs w:val="28"/>
          <w:lang w:eastAsia="ru-RU"/>
        </w:rPr>
        <w:t>Основная часть</w:t>
      </w:r>
      <w:r w:rsidRPr="00DC05D8">
        <w:rPr>
          <w:rFonts w:ascii="Arial" w:eastAsia="Times New Roman" w:hAnsi="Arial" w:cs="Arial"/>
          <w:color w:val="0B2734"/>
          <w:sz w:val="28"/>
          <w:szCs w:val="28"/>
          <w:lang w:eastAsia="ru-RU"/>
        </w:rPr>
        <w:t> (включающая несколько подпунктов) — 200- 250 слов.</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b/>
          <w:bCs/>
          <w:i/>
          <w:iCs/>
          <w:color w:val="0B2734"/>
          <w:sz w:val="28"/>
          <w:szCs w:val="28"/>
          <w:lang w:eastAsia="ru-RU"/>
        </w:rPr>
        <w:t>Тeзис 1 </w:t>
      </w:r>
      <w:r w:rsidRPr="00DC05D8">
        <w:rPr>
          <w:rFonts w:ascii="Arial" w:eastAsia="Times New Roman" w:hAnsi="Arial" w:cs="Arial"/>
          <w:b/>
          <w:bCs/>
          <w:color w:val="0B2734"/>
          <w:sz w:val="28"/>
          <w:szCs w:val="28"/>
          <w:lang w:eastAsia="ru-RU"/>
        </w:rPr>
        <w:t>(20-30 слов)</w:t>
      </w:r>
    </w:p>
    <w:p w:rsidR="00DC05D8" w:rsidRPr="00DC05D8" w:rsidRDefault="00DC05D8" w:rsidP="00DC05D8">
      <w:pPr>
        <w:numPr>
          <w:ilvl w:val="0"/>
          <w:numId w:val="8"/>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Дoкaзaтeльствa, пpимepы (oдин или нeскoлькo)</w:t>
      </w:r>
    </w:p>
    <w:p w:rsidR="00DC05D8" w:rsidRPr="00DC05D8" w:rsidRDefault="00DC05D8" w:rsidP="00DC05D8">
      <w:pPr>
        <w:numPr>
          <w:ilvl w:val="0"/>
          <w:numId w:val="8"/>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Микpoвывoд (oбoбщeниe нaписaннoгo)</w:t>
      </w:r>
    </w:p>
    <w:p w:rsidR="00DC05D8" w:rsidRPr="00DC05D8" w:rsidRDefault="00DC05D8" w:rsidP="00DC05D8">
      <w:pPr>
        <w:numPr>
          <w:ilvl w:val="0"/>
          <w:numId w:val="8"/>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Лoгичeский пepeхoд к нoвoй мысли</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i/>
          <w:iCs/>
          <w:color w:val="0B2734"/>
          <w:sz w:val="28"/>
          <w:szCs w:val="28"/>
          <w:lang w:eastAsia="ru-RU"/>
        </w:rPr>
        <w:t>Тeзис 2</w:t>
      </w:r>
    </w:p>
    <w:p w:rsidR="00DC05D8" w:rsidRPr="00DC05D8" w:rsidRDefault="00DC05D8" w:rsidP="00DC05D8">
      <w:pPr>
        <w:numPr>
          <w:ilvl w:val="0"/>
          <w:numId w:val="9"/>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Дoкaзaтeльствa, пpимepы</w:t>
      </w:r>
    </w:p>
    <w:p w:rsidR="00DC05D8" w:rsidRPr="00DC05D8" w:rsidRDefault="00DC05D8" w:rsidP="00DC05D8">
      <w:pPr>
        <w:numPr>
          <w:ilvl w:val="0"/>
          <w:numId w:val="9"/>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Микpoвывoд</w:t>
      </w:r>
    </w:p>
    <w:p w:rsidR="00DC05D8" w:rsidRPr="00DC05D8" w:rsidRDefault="00DC05D8" w:rsidP="00DC05D8">
      <w:pPr>
        <w:numPr>
          <w:ilvl w:val="0"/>
          <w:numId w:val="9"/>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Лoгичeский пepeхoд к нoвoй мысли</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i/>
          <w:iCs/>
          <w:color w:val="0B2734"/>
          <w:sz w:val="28"/>
          <w:szCs w:val="28"/>
          <w:lang w:eastAsia="ru-RU"/>
        </w:rPr>
        <w:t>Тeзис 3</w:t>
      </w:r>
    </w:p>
    <w:p w:rsidR="00DC05D8" w:rsidRPr="00DC05D8" w:rsidRDefault="00DC05D8" w:rsidP="00DC05D8">
      <w:pPr>
        <w:numPr>
          <w:ilvl w:val="0"/>
          <w:numId w:val="10"/>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Дoкaзaтeльствa, пpимepы</w:t>
      </w:r>
    </w:p>
    <w:p w:rsidR="00DC05D8" w:rsidRPr="00DC05D8" w:rsidRDefault="00DC05D8" w:rsidP="00DC05D8">
      <w:pPr>
        <w:numPr>
          <w:ilvl w:val="0"/>
          <w:numId w:val="10"/>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Микpoвывoд</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III.</w:t>
      </w:r>
      <w:r w:rsidRPr="00DC05D8">
        <w:rPr>
          <w:rFonts w:ascii="Arial" w:eastAsia="Times New Roman" w:hAnsi="Arial" w:cs="Arial"/>
          <w:color w:val="0B2734"/>
          <w:sz w:val="28"/>
          <w:szCs w:val="28"/>
          <w:lang w:eastAsia="ru-RU"/>
        </w:rPr>
        <w:t> </w:t>
      </w:r>
      <w:r w:rsidRPr="00DC05D8">
        <w:rPr>
          <w:rFonts w:ascii="Arial" w:eastAsia="Times New Roman" w:hAnsi="Arial" w:cs="Arial"/>
          <w:b/>
          <w:bCs/>
          <w:color w:val="0B2734"/>
          <w:sz w:val="28"/>
          <w:szCs w:val="28"/>
          <w:lang w:eastAsia="ru-RU"/>
        </w:rPr>
        <w:t>Заключение </w:t>
      </w:r>
      <w:r w:rsidRPr="00DC05D8">
        <w:rPr>
          <w:rFonts w:ascii="Arial" w:eastAsia="Times New Roman" w:hAnsi="Arial" w:cs="Arial"/>
          <w:color w:val="0B2734"/>
          <w:sz w:val="28"/>
          <w:szCs w:val="28"/>
          <w:lang w:eastAsia="ru-RU"/>
        </w:rPr>
        <w:t>(60-70 слов)</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i/>
          <w:iCs/>
          <w:color w:val="0070C0"/>
          <w:sz w:val="28"/>
          <w:szCs w:val="28"/>
          <w:lang w:eastAsia="ru-RU"/>
        </w:rPr>
        <w:t>ВАЖНО!!!</w:t>
      </w:r>
      <w:r w:rsidRPr="00DC05D8">
        <w:rPr>
          <w:rFonts w:ascii="Arial" w:eastAsia="Times New Roman" w:hAnsi="Arial" w:cs="Arial"/>
          <w:i/>
          <w:iCs/>
          <w:color w:val="0B2734"/>
          <w:sz w:val="28"/>
          <w:szCs w:val="28"/>
          <w:lang w:eastAsia="ru-RU"/>
        </w:rPr>
        <w:t> Сами слова «вступление», «основная часть», «заключение» не должны быть прописаны в плане.</w:t>
      </w:r>
    </w:p>
    <w:p w:rsidR="00DC05D8" w:rsidRPr="00DC05D8" w:rsidRDefault="00DC05D8" w:rsidP="00DC05D8">
      <w:pPr>
        <w:shd w:val="clear" w:color="auto" w:fill="FFFFFF"/>
        <w:spacing w:after="0" w:line="322" w:lineRule="atLeast"/>
        <w:jc w:val="center"/>
        <w:rPr>
          <w:rFonts w:ascii="Times New Roman" w:eastAsia="Times New Roman" w:hAnsi="Times New Roman" w:cs="Times New Roman"/>
          <w:i/>
          <w:iCs/>
          <w:color w:val="181818"/>
          <w:sz w:val="28"/>
          <w:szCs w:val="28"/>
          <w:lang w:eastAsia="ru-RU"/>
        </w:rPr>
      </w:pPr>
      <w:r w:rsidRPr="00DC05D8">
        <w:rPr>
          <w:rFonts w:ascii="Times New Roman" w:eastAsia="Times New Roman" w:hAnsi="Times New Roman" w:cs="Times New Roman"/>
          <w:i/>
          <w:iCs/>
          <w:color w:val="181818"/>
          <w:sz w:val="28"/>
          <w:szCs w:val="28"/>
          <w:lang w:eastAsia="ru-RU"/>
        </w:rPr>
        <w:pict>
          <v:rect id="_x0000_i1025" style="width:467.75pt;height:.75pt" o:hralign="center" o:hrstd="t" o:hrnoshade="t" o:hr="t" fillcolor="#0b2734" stroked="f"/>
        </w:pic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I.</w:t>
      </w:r>
      <w:r w:rsidRPr="00DC05D8">
        <w:rPr>
          <w:rFonts w:ascii="Times New Roman" w:eastAsia="Times New Roman" w:hAnsi="Times New Roman" w:cs="Times New Roman"/>
          <w:color w:val="0B2734"/>
          <w:sz w:val="28"/>
          <w:szCs w:val="28"/>
          <w:lang w:eastAsia="ru-RU"/>
        </w:rPr>
        <w:t> </w:t>
      </w:r>
      <w:r w:rsidRPr="00DC05D8">
        <w:rPr>
          <w:rFonts w:ascii="Times New Roman" w:eastAsia="Times New Roman" w:hAnsi="Times New Roman" w:cs="Times New Roman"/>
          <w:b/>
          <w:bCs/>
          <w:color w:val="0B2734"/>
          <w:sz w:val="28"/>
          <w:szCs w:val="28"/>
          <w:lang w:eastAsia="ru-RU"/>
        </w:rPr>
        <w:t>Вступление </w:t>
      </w:r>
      <w:r w:rsidRPr="00DC05D8">
        <w:rPr>
          <w:rFonts w:ascii="Times New Roman" w:eastAsia="Times New Roman" w:hAnsi="Times New Roman" w:cs="Times New Roman"/>
          <w:color w:val="0B2734"/>
          <w:sz w:val="28"/>
          <w:szCs w:val="28"/>
          <w:lang w:eastAsia="ru-RU"/>
        </w:rPr>
        <w:t>раскрывает основную мысль, вводит в круг рассматриваемых проблем.</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i/>
          <w:iCs/>
          <w:color w:val="0B2734"/>
          <w:sz w:val="28"/>
          <w:szCs w:val="28"/>
          <w:lang w:eastAsia="ru-RU"/>
        </w:rPr>
        <w:t> Вступление состоит из 3 элементов:</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i/>
          <w:iCs/>
          <w:color w:val="0B2734"/>
          <w:sz w:val="28"/>
          <w:szCs w:val="28"/>
          <w:lang w:eastAsia="ru-RU"/>
        </w:rPr>
        <w:t>1.объяснение ключевых слов темы или цитаты</w:t>
      </w:r>
      <w:r w:rsidRPr="00DC05D8">
        <w:rPr>
          <w:rFonts w:ascii="Arial" w:eastAsia="Times New Roman" w:hAnsi="Arial" w:cs="Arial"/>
          <w:color w:val="0B2734"/>
          <w:sz w:val="28"/>
          <w:szCs w:val="28"/>
          <w:lang w:eastAsia="ru-RU"/>
        </w:rPr>
        <w:t>;</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color w:val="0B2734"/>
          <w:sz w:val="28"/>
          <w:szCs w:val="28"/>
          <w:lang w:eastAsia="ru-RU"/>
        </w:rPr>
        <w:t>2.</w:t>
      </w:r>
      <w:r w:rsidRPr="00DC05D8">
        <w:rPr>
          <w:rFonts w:ascii="Arial" w:eastAsia="Times New Roman" w:hAnsi="Arial" w:cs="Arial"/>
          <w:i/>
          <w:iCs/>
          <w:color w:val="0B2734"/>
          <w:sz w:val="28"/>
          <w:szCs w:val="28"/>
          <w:lang w:eastAsia="ru-RU"/>
        </w:rPr>
        <w:t>общие рассуждения о значимости предложенных для объяснения понятий в жизни человека;</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i/>
          <w:iCs/>
          <w:color w:val="0B2734"/>
          <w:sz w:val="28"/>
          <w:szCs w:val="28"/>
          <w:lang w:eastAsia="ru-RU"/>
        </w:rPr>
        <w:lastRenderedPageBreak/>
        <w:t>3.ответ-тезис на главный вопрос темы.</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i/>
          <w:iCs/>
          <w:color w:val="0B2734"/>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color w:val="0B2734"/>
          <w:sz w:val="28"/>
          <w:szCs w:val="28"/>
          <w:lang w:eastAsia="ru-RU"/>
        </w:rPr>
        <w:t>Все эти элементы последовательно располагаются друг за другом.</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color w:val="0B2734"/>
          <w:sz w:val="28"/>
          <w:szCs w:val="28"/>
          <w:lang w:eastAsia="ru-RU"/>
        </w:rPr>
        <w:t> </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i/>
          <w:iCs/>
          <w:color w:val="0B2734"/>
          <w:sz w:val="28"/>
          <w:szCs w:val="28"/>
          <w:lang w:eastAsia="ru-RU"/>
        </w:rPr>
        <w:t>Темы, предложенные для итогового сочинения, можно разделить на 3 типа:</w:t>
      </w:r>
    </w:p>
    <w:p w:rsidR="00DC05D8" w:rsidRPr="00DC05D8" w:rsidRDefault="00DC05D8" w:rsidP="00DC05D8">
      <w:pPr>
        <w:numPr>
          <w:ilvl w:val="0"/>
          <w:numId w:val="11"/>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Arial" w:eastAsia="Times New Roman" w:hAnsi="Arial" w:cs="Arial"/>
          <w:i/>
          <w:iCs/>
          <w:color w:val="0B2734"/>
          <w:sz w:val="28"/>
          <w:szCs w:val="28"/>
          <w:lang w:eastAsia="ru-RU"/>
        </w:rPr>
        <w:t>тема-вопрос</w:t>
      </w:r>
      <w:r w:rsidRPr="00DC05D8">
        <w:rPr>
          <w:rFonts w:ascii="Times New Roman" w:eastAsia="Times New Roman" w:hAnsi="Times New Roman" w:cs="Times New Roman"/>
          <w:color w:val="0B2734"/>
          <w:sz w:val="28"/>
          <w:szCs w:val="28"/>
          <w:lang w:eastAsia="ru-RU"/>
        </w:rPr>
        <w:t> — задаём главный вопрос темы, на который будем отвечать в основной части. Будьте осторожны в формулировке вопроса: не уходите от темы. В этом случае можно использовать клише: «можно ли утверждать, что... » , «почему можно говорить, что это высказывание справедливо» , «действительно ли... » и т. д.,</w:t>
      </w:r>
    </w:p>
    <w:p w:rsidR="00DC05D8" w:rsidRPr="00DC05D8" w:rsidRDefault="00DC05D8" w:rsidP="00DC05D8">
      <w:pPr>
        <w:numPr>
          <w:ilvl w:val="0"/>
          <w:numId w:val="11"/>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Arial" w:eastAsia="Times New Roman" w:hAnsi="Arial" w:cs="Arial"/>
          <w:i/>
          <w:iCs/>
          <w:color w:val="0B2734"/>
          <w:sz w:val="28"/>
          <w:szCs w:val="28"/>
          <w:lang w:eastAsia="ru-RU"/>
        </w:rPr>
        <w:t>тема-утверждение</w:t>
      </w:r>
      <w:r w:rsidRPr="00DC05D8">
        <w:rPr>
          <w:rFonts w:ascii="Times New Roman" w:eastAsia="Times New Roman" w:hAnsi="Times New Roman" w:cs="Times New Roman"/>
          <w:color w:val="0B2734"/>
          <w:sz w:val="28"/>
          <w:szCs w:val="28"/>
          <w:lang w:eastAsia="ru-RU"/>
        </w:rPr>
        <w:t> (в т.ч. цитата) — требуется обосновать уже имеющееся утверждение,</w:t>
      </w:r>
    </w:p>
    <w:p w:rsidR="00DC05D8" w:rsidRPr="00DC05D8" w:rsidRDefault="00DC05D8" w:rsidP="00DC05D8">
      <w:pPr>
        <w:numPr>
          <w:ilvl w:val="0"/>
          <w:numId w:val="11"/>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Arial" w:eastAsia="Times New Roman" w:hAnsi="Arial" w:cs="Arial"/>
          <w:i/>
          <w:iCs/>
          <w:color w:val="0B2734"/>
          <w:sz w:val="28"/>
          <w:szCs w:val="28"/>
          <w:lang w:eastAsia="ru-RU"/>
        </w:rPr>
        <w:t>тема — назывное предложение</w:t>
      </w:r>
      <w:r w:rsidRPr="00DC05D8">
        <w:rPr>
          <w:rFonts w:ascii="Times New Roman" w:eastAsia="Times New Roman" w:hAnsi="Times New Roman" w:cs="Times New Roman"/>
          <w:color w:val="0B2734"/>
          <w:sz w:val="28"/>
          <w:szCs w:val="28"/>
          <w:lang w:eastAsia="ru-RU"/>
        </w:rPr>
        <w:t> (ключевые слова). Нужно сформулировать свое суждение о каждом из них, дать ответы на поставленные вопросы.</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II. Основная часть </w:t>
      </w:r>
      <w:r w:rsidRPr="00DC05D8">
        <w:rPr>
          <w:rFonts w:ascii="Arial" w:eastAsia="Times New Roman" w:hAnsi="Arial" w:cs="Arial"/>
          <w:color w:val="0B2734"/>
          <w:sz w:val="28"/>
          <w:szCs w:val="28"/>
          <w:lang w:eastAsia="ru-RU"/>
        </w:rPr>
        <w:t>раскрывает идею сочинения и связанные с ней вопросы, представляет систему доказательств выдвинутых положений.</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color w:val="0B2734"/>
          <w:sz w:val="28"/>
          <w:szCs w:val="28"/>
          <w:lang w:eastAsia="ru-RU"/>
        </w:rPr>
        <w:t> </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i/>
          <w:iCs/>
          <w:color w:val="0070C0"/>
          <w:sz w:val="28"/>
          <w:szCs w:val="28"/>
          <w:lang w:eastAsia="ru-RU"/>
        </w:rPr>
        <w:t>Основная часть</w:t>
      </w:r>
      <w:r w:rsidRPr="00DC05D8">
        <w:rPr>
          <w:rFonts w:ascii="Arial" w:eastAsia="Times New Roman" w:hAnsi="Arial" w:cs="Arial"/>
          <w:b/>
          <w:bCs/>
          <w:i/>
          <w:iCs/>
          <w:color w:val="0B2734"/>
          <w:sz w:val="28"/>
          <w:szCs w:val="28"/>
          <w:lang w:eastAsia="ru-RU"/>
        </w:rPr>
        <w:t> </w:t>
      </w:r>
      <w:r w:rsidRPr="00DC05D8">
        <w:rPr>
          <w:rFonts w:ascii="Arial" w:eastAsia="Times New Roman" w:hAnsi="Arial" w:cs="Arial"/>
          <w:b/>
          <w:bCs/>
          <w:i/>
          <w:iCs/>
          <w:color w:val="7030A0"/>
          <w:sz w:val="28"/>
          <w:szCs w:val="28"/>
          <w:lang w:eastAsia="ru-RU"/>
        </w:rPr>
        <w:t>= Тезис</w:t>
      </w:r>
      <w:r w:rsidRPr="00DC05D8">
        <w:rPr>
          <w:rFonts w:ascii="Arial" w:eastAsia="Times New Roman" w:hAnsi="Arial" w:cs="Arial"/>
          <w:b/>
          <w:bCs/>
          <w:i/>
          <w:iCs/>
          <w:color w:val="0B2734"/>
          <w:sz w:val="28"/>
          <w:szCs w:val="28"/>
          <w:lang w:eastAsia="ru-RU"/>
        </w:rPr>
        <w:t> </w:t>
      </w:r>
      <w:r w:rsidRPr="00DC05D8">
        <w:rPr>
          <w:rFonts w:ascii="Arial" w:eastAsia="Times New Roman" w:hAnsi="Arial" w:cs="Arial"/>
          <w:b/>
          <w:bCs/>
          <w:i/>
          <w:iCs/>
          <w:color w:val="0070C0"/>
          <w:sz w:val="28"/>
          <w:szCs w:val="28"/>
          <w:lang w:eastAsia="ru-RU"/>
        </w:rPr>
        <w:t>+ 1 Аргумент</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color w:val="0B2734"/>
          <w:sz w:val="28"/>
          <w:szCs w:val="28"/>
          <w:lang w:eastAsia="ru-RU"/>
        </w:rPr>
        <w:t> </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Тезис</w:t>
      </w:r>
      <w:r w:rsidRPr="00DC05D8">
        <w:rPr>
          <w:rFonts w:ascii="Arial" w:eastAsia="Times New Roman" w:hAnsi="Arial" w:cs="Arial"/>
          <w:color w:val="0B2734"/>
          <w:sz w:val="28"/>
          <w:szCs w:val="28"/>
          <w:lang w:eastAsia="ru-RU"/>
        </w:rPr>
        <w:t> — это основная мысль сочинения, которую нужно аргументировано доказывать. Формулировка тезиса зависит от темы сочинения.</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b/>
          <w:bCs/>
          <w:i/>
          <w:iCs/>
          <w:color w:val="0070C0"/>
          <w:sz w:val="28"/>
          <w:szCs w:val="28"/>
          <w:lang w:eastAsia="ru-RU"/>
        </w:rPr>
        <w:t>Помни!!!!</w:t>
      </w:r>
    </w:p>
    <w:p w:rsidR="00DC05D8" w:rsidRPr="00DC05D8" w:rsidRDefault="00DC05D8" w:rsidP="00DC05D8">
      <w:pPr>
        <w:numPr>
          <w:ilvl w:val="0"/>
          <w:numId w:val="12"/>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По oбъeму oснoвнaя чaсть дoлжнa быть бoльшe, чeм вступлeниe и зaключeниe, вмeстe взятыe.</w:t>
      </w:r>
    </w:p>
    <w:p w:rsidR="00DC05D8" w:rsidRPr="00DC05D8" w:rsidRDefault="00DC05D8" w:rsidP="00DC05D8">
      <w:pPr>
        <w:numPr>
          <w:ilvl w:val="0"/>
          <w:numId w:val="12"/>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Тeзис, пoдкpeплeнный apгумeнтoм, мoжeт быть всeгo oдин.</w:t>
      </w:r>
    </w:p>
    <w:p w:rsidR="00DC05D8" w:rsidRPr="00DC05D8" w:rsidRDefault="00DC05D8" w:rsidP="00DC05D8">
      <w:pPr>
        <w:numPr>
          <w:ilvl w:val="0"/>
          <w:numId w:val="12"/>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Оптимaльнoe кoличeствo – 2.</w:t>
      </w:r>
    </w:p>
    <w:p w:rsidR="00DC05D8" w:rsidRPr="00DC05D8" w:rsidRDefault="00DC05D8" w:rsidP="00DC05D8">
      <w:pPr>
        <w:numPr>
          <w:ilvl w:val="0"/>
          <w:numId w:val="12"/>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Кaждoму тeзису – свoй apгумeнт!</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color w:val="0B2734"/>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Связка </w:t>
      </w:r>
      <w:r w:rsidRPr="00DC05D8">
        <w:rPr>
          <w:rFonts w:ascii="Arial" w:eastAsia="Times New Roman" w:hAnsi="Arial" w:cs="Arial"/>
          <w:color w:val="0B2734"/>
          <w:sz w:val="28"/>
          <w:szCs w:val="28"/>
          <w:lang w:eastAsia="ru-RU"/>
        </w:rPr>
        <w:t>- это переход от одной мысли к другой. Нужно плавно переходить от тезиса к аргументации.</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Аргумент</w:t>
      </w:r>
      <w:r w:rsidRPr="00DC05D8">
        <w:rPr>
          <w:rFonts w:ascii="Arial" w:eastAsia="Times New Roman" w:hAnsi="Arial" w:cs="Arial"/>
          <w:color w:val="0B2734"/>
          <w:sz w:val="28"/>
          <w:szCs w:val="28"/>
          <w:lang w:eastAsia="ru-RU"/>
        </w:rPr>
        <w:t> нужно:</w:t>
      </w:r>
    </w:p>
    <w:p w:rsidR="00DC05D8" w:rsidRPr="00DC05D8" w:rsidRDefault="00DC05D8" w:rsidP="00DC05D8">
      <w:pPr>
        <w:numPr>
          <w:ilvl w:val="0"/>
          <w:numId w:val="13"/>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привести из литературных источников.</w:t>
      </w:r>
    </w:p>
    <w:p w:rsidR="00DC05D8" w:rsidRPr="00DC05D8" w:rsidRDefault="00DC05D8" w:rsidP="00DC05D8">
      <w:pPr>
        <w:numPr>
          <w:ilvl w:val="0"/>
          <w:numId w:val="13"/>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выделить в отдельный абзац.</w:t>
      </w:r>
    </w:p>
    <w:p w:rsidR="00DC05D8" w:rsidRPr="00DC05D8" w:rsidRDefault="00DC05D8" w:rsidP="00DC05D8">
      <w:pPr>
        <w:numPr>
          <w:ilvl w:val="0"/>
          <w:numId w:val="13"/>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в конце каждого абзаца написать микровывод.</w:t>
      </w:r>
    </w:p>
    <w:p w:rsidR="00DC05D8" w:rsidRPr="00DC05D8" w:rsidRDefault="00DC05D8" w:rsidP="00DC05D8">
      <w:pPr>
        <w:numPr>
          <w:ilvl w:val="0"/>
          <w:numId w:val="13"/>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к одному тезису привести один литературный аргумент, но лучше, чтобы аргументов было два.</w:t>
      </w:r>
    </w:p>
    <w:p w:rsidR="00DC05D8" w:rsidRPr="00DC05D8" w:rsidRDefault="00DC05D8" w:rsidP="00DC05D8">
      <w:pPr>
        <w:numPr>
          <w:ilvl w:val="0"/>
          <w:numId w:val="13"/>
        </w:numPr>
        <w:shd w:val="clear" w:color="auto" w:fill="FFFFFF"/>
        <w:spacing w:after="0" w:line="240" w:lineRule="auto"/>
        <w:ind w:left="0"/>
        <w:rPr>
          <w:rFonts w:ascii="Arial" w:eastAsia="Times New Roman" w:hAnsi="Arial" w:cs="Arial"/>
          <w:color w:val="0B2734"/>
          <w:sz w:val="21"/>
          <w:szCs w:val="21"/>
          <w:lang w:eastAsia="ru-RU"/>
        </w:rPr>
      </w:pPr>
      <w:r w:rsidRPr="00DC05D8">
        <w:rPr>
          <w:rFonts w:ascii="Times New Roman" w:eastAsia="Times New Roman" w:hAnsi="Times New Roman" w:cs="Times New Roman"/>
          <w:color w:val="0B2734"/>
          <w:sz w:val="28"/>
          <w:szCs w:val="28"/>
          <w:lang w:eastAsia="ru-RU"/>
        </w:rPr>
        <w:t>если тезисов несколько, то к каждому из них приводится свой аргумент!</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lastRenderedPageBreak/>
        <w:t>Аргумент состоит из 3 элементов:</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1.</w:t>
      </w:r>
      <w:r w:rsidRPr="00DC05D8">
        <w:rPr>
          <w:rFonts w:ascii="Times New Roman" w:eastAsia="Times New Roman" w:hAnsi="Times New Roman" w:cs="Times New Roman"/>
          <w:color w:val="0B2734"/>
          <w:sz w:val="14"/>
          <w:szCs w:val="14"/>
          <w:lang w:eastAsia="ru-RU"/>
        </w:rPr>
        <w:t>     </w:t>
      </w:r>
      <w:r w:rsidRPr="00DC05D8">
        <w:rPr>
          <w:rFonts w:ascii="Arial" w:eastAsia="Times New Roman" w:hAnsi="Arial" w:cs="Arial"/>
          <w:b/>
          <w:bCs/>
          <w:color w:val="0B2734"/>
          <w:sz w:val="28"/>
          <w:szCs w:val="28"/>
          <w:lang w:eastAsia="ru-RU"/>
        </w:rPr>
        <w:t>Обращение к литературному произведению</w:t>
      </w:r>
      <w:r w:rsidRPr="00DC05D8">
        <w:rPr>
          <w:rFonts w:ascii="Times New Roman" w:eastAsia="Times New Roman" w:hAnsi="Times New Roman" w:cs="Times New Roman"/>
          <w:color w:val="0B2734"/>
          <w:sz w:val="28"/>
          <w:szCs w:val="28"/>
          <w:lang w:eastAsia="ru-RU"/>
        </w:rPr>
        <w:t> - называем автора и произведение, его жанр (если знаем; если не знаем, то так и пишем — «произведение» , чтобы избежать фактических ошибок).</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2.</w:t>
      </w:r>
      <w:r w:rsidRPr="00DC05D8">
        <w:rPr>
          <w:rFonts w:ascii="Times New Roman" w:eastAsia="Times New Roman" w:hAnsi="Times New Roman" w:cs="Times New Roman"/>
          <w:color w:val="0B2734"/>
          <w:sz w:val="14"/>
          <w:szCs w:val="14"/>
          <w:lang w:eastAsia="ru-RU"/>
        </w:rPr>
        <w:t>     </w:t>
      </w:r>
      <w:r w:rsidRPr="00DC05D8">
        <w:rPr>
          <w:rFonts w:ascii="Arial" w:eastAsia="Times New Roman" w:hAnsi="Arial" w:cs="Arial"/>
          <w:b/>
          <w:bCs/>
          <w:color w:val="0B2734"/>
          <w:sz w:val="28"/>
          <w:szCs w:val="28"/>
          <w:lang w:eastAsia="ru-RU"/>
        </w:rPr>
        <w:t>Его интерпретацию</w:t>
      </w:r>
      <w:r w:rsidRPr="00DC05D8">
        <w:rPr>
          <w:rFonts w:ascii="Times New Roman" w:eastAsia="Times New Roman" w:hAnsi="Times New Roman" w:cs="Times New Roman"/>
          <w:b/>
          <w:bCs/>
          <w:i/>
          <w:iCs/>
          <w:color w:val="0B2734"/>
          <w:sz w:val="28"/>
          <w:szCs w:val="28"/>
          <w:lang w:eastAsia="ru-RU"/>
        </w:rPr>
        <w:t> - </w:t>
      </w:r>
      <w:r w:rsidRPr="00DC05D8">
        <w:rPr>
          <w:rFonts w:ascii="Times New Roman" w:eastAsia="Times New Roman" w:hAnsi="Times New Roman" w:cs="Times New Roman"/>
          <w:color w:val="0B2734"/>
          <w:sz w:val="28"/>
          <w:szCs w:val="28"/>
          <w:lang w:eastAsia="ru-RU"/>
        </w:rPr>
        <w:t>здесь мы обращаемся к сюжету произведения или конкретному эпизоду, характеризуем героя(-ев). Желательно несколько раз упомянуть автора, используя речевые клише типа «автор повествует» , «автор описывает» , «писатель рассуждает» , «поэт показывает» , «автор считает» и т. п. Почему нельзя просто написать: «герой пошёл туда-то, сделал то-то» ? А потому что это будет уже не анализ, а простой пересказ.</w:t>
      </w:r>
    </w:p>
    <w:p w:rsidR="00DC05D8" w:rsidRPr="00DC05D8" w:rsidRDefault="00DC05D8" w:rsidP="00DC05D8">
      <w:pPr>
        <w:shd w:val="clear" w:color="auto" w:fill="FFFFFF"/>
        <w:spacing w:after="0" w:line="240" w:lineRule="auto"/>
        <w:ind w:left="502"/>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3.</w:t>
      </w:r>
      <w:r w:rsidRPr="00DC05D8">
        <w:rPr>
          <w:rFonts w:ascii="Times New Roman" w:eastAsia="Times New Roman" w:hAnsi="Times New Roman" w:cs="Times New Roman"/>
          <w:color w:val="0B2734"/>
          <w:sz w:val="14"/>
          <w:szCs w:val="14"/>
          <w:lang w:eastAsia="ru-RU"/>
        </w:rPr>
        <w:t>     </w:t>
      </w:r>
      <w:r w:rsidRPr="00DC05D8">
        <w:rPr>
          <w:rFonts w:ascii="Arial" w:eastAsia="Times New Roman" w:hAnsi="Arial" w:cs="Arial"/>
          <w:b/>
          <w:bCs/>
          <w:color w:val="0B2734"/>
          <w:sz w:val="28"/>
          <w:szCs w:val="28"/>
          <w:lang w:eastAsia="ru-RU"/>
        </w:rPr>
        <w:t>Микровывод</w:t>
      </w:r>
      <w:r w:rsidRPr="00DC05D8">
        <w:rPr>
          <w:rFonts w:ascii="Arial" w:eastAsia="Times New Roman" w:hAnsi="Arial" w:cs="Arial"/>
          <w:b/>
          <w:bCs/>
          <w:i/>
          <w:iCs/>
          <w:color w:val="0B2734"/>
          <w:sz w:val="28"/>
          <w:szCs w:val="28"/>
          <w:lang w:eastAsia="ru-RU"/>
        </w:rPr>
        <w:t> </w:t>
      </w:r>
      <w:r w:rsidRPr="00DC05D8">
        <w:rPr>
          <w:rFonts w:ascii="Times New Roman" w:eastAsia="Times New Roman" w:hAnsi="Times New Roman" w:cs="Times New Roman"/>
          <w:color w:val="0B2734"/>
          <w:sz w:val="28"/>
          <w:szCs w:val="28"/>
          <w:lang w:eastAsia="ru-RU"/>
        </w:rPr>
        <w:t>(он завершает только одну из микротем, а не всё сочинение в целом; нужен для логичности и связности текста): в этой части мы, как правило, формулируем основную мысль всего упомянутого произведения или авторскую позицию по конкретной проблеме. Используем клише типа «писатель приходит к выводу... » и т. п.</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color w:val="0B2734"/>
          <w:sz w:val="28"/>
          <w:szCs w:val="28"/>
          <w:lang w:eastAsia="ru-RU"/>
        </w:rPr>
        <w:t> </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III.</w:t>
      </w:r>
      <w:r w:rsidRPr="00DC05D8">
        <w:rPr>
          <w:rFonts w:ascii="Arial" w:eastAsia="Times New Roman" w:hAnsi="Arial" w:cs="Arial"/>
          <w:color w:val="0B2734"/>
          <w:sz w:val="28"/>
          <w:szCs w:val="28"/>
          <w:lang w:eastAsia="ru-RU"/>
        </w:rPr>
        <w:t> </w:t>
      </w:r>
      <w:r w:rsidRPr="00DC05D8">
        <w:rPr>
          <w:rFonts w:ascii="Arial" w:eastAsia="Times New Roman" w:hAnsi="Arial" w:cs="Arial"/>
          <w:b/>
          <w:bCs/>
          <w:color w:val="0B2734"/>
          <w:sz w:val="28"/>
          <w:szCs w:val="28"/>
          <w:lang w:eastAsia="ru-RU"/>
        </w:rPr>
        <w:t>Заключение</w:t>
      </w:r>
      <w:r w:rsidRPr="00DC05D8">
        <w:rPr>
          <w:rFonts w:ascii="Arial" w:eastAsia="Times New Roman" w:hAnsi="Arial" w:cs="Arial"/>
          <w:color w:val="0B2734"/>
          <w:sz w:val="28"/>
          <w:szCs w:val="28"/>
          <w:lang w:eastAsia="ru-RU"/>
        </w:rPr>
        <w:t> подводит итоги, содержит конечные выводы и оценки.</w:t>
      </w:r>
    </w:p>
    <w:p w:rsidR="00DC05D8" w:rsidRPr="00DC05D8" w:rsidRDefault="00DC05D8" w:rsidP="00DC05D8">
      <w:pPr>
        <w:shd w:val="clear" w:color="auto" w:fill="FFFFFF"/>
        <w:spacing w:after="0" w:line="408" w:lineRule="atLeast"/>
        <w:rPr>
          <w:rFonts w:ascii="Arial" w:eastAsia="Times New Roman" w:hAnsi="Arial" w:cs="Arial"/>
          <w:color w:val="181818"/>
          <w:sz w:val="21"/>
          <w:szCs w:val="21"/>
          <w:lang w:eastAsia="ru-RU"/>
        </w:rPr>
      </w:pPr>
      <w:r w:rsidRPr="00DC05D8">
        <w:rPr>
          <w:rFonts w:ascii="Arial" w:eastAsia="Times New Roman" w:hAnsi="Arial" w:cs="Arial"/>
          <w:b/>
          <w:bCs/>
          <w:color w:val="0B2734"/>
          <w:sz w:val="28"/>
          <w:szCs w:val="28"/>
          <w:lang w:eastAsia="ru-RU"/>
        </w:rPr>
        <w:t>ЧЕТЫРЕ  СПОСОБА ЗАКОНЧИТЬ СОЧИНЕНИЕ:</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1.</w:t>
      </w:r>
      <w:r w:rsidRPr="00DC05D8">
        <w:rPr>
          <w:rFonts w:ascii="Times New Roman" w:eastAsia="Times New Roman" w:hAnsi="Times New Roman" w:cs="Times New Roman"/>
          <w:color w:val="0B2734"/>
          <w:sz w:val="14"/>
          <w:szCs w:val="14"/>
          <w:lang w:eastAsia="ru-RU"/>
        </w:rPr>
        <w:t>     </w:t>
      </w:r>
      <w:r w:rsidRPr="00DC05D8">
        <w:rPr>
          <w:rFonts w:ascii="Arial" w:eastAsia="Times New Roman" w:hAnsi="Arial" w:cs="Arial"/>
          <w:b/>
          <w:bCs/>
          <w:color w:val="0B2734"/>
          <w:sz w:val="28"/>
          <w:szCs w:val="28"/>
          <w:lang w:eastAsia="ru-RU"/>
        </w:rPr>
        <w:t>Вывод</w:t>
      </w:r>
      <w:r w:rsidRPr="00DC05D8">
        <w:rPr>
          <w:rFonts w:ascii="Times New Roman" w:eastAsia="Times New Roman" w:hAnsi="Times New Roman" w:cs="Times New Roman"/>
          <w:color w:val="0B2734"/>
          <w:sz w:val="28"/>
          <w:szCs w:val="28"/>
          <w:lang w:eastAsia="ru-RU"/>
        </w:rPr>
        <w:t>. Принято завершать сочинение выводом из всего вышесказанного, но нельзя повторять те микровыводы, которые уже делались в сочинении после аргументов.</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2.</w:t>
      </w:r>
      <w:r w:rsidRPr="00DC05D8">
        <w:rPr>
          <w:rFonts w:ascii="Times New Roman" w:eastAsia="Times New Roman" w:hAnsi="Times New Roman" w:cs="Times New Roman"/>
          <w:color w:val="0B2734"/>
          <w:sz w:val="14"/>
          <w:szCs w:val="14"/>
          <w:lang w:eastAsia="ru-RU"/>
        </w:rPr>
        <w:t>     </w:t>
      </w:r>
      <w:r w:rsidRPr="00DC05D8">
        <w:rPr>
          <w:rFonts w:ascii="Arial" w:eastAsia="Times New Roman" w:hAnsi="Arial" w:cs="Arial"/>
          <w:b/>
          <w:bCs/>
          <w:color w:val="0B2734"/>
          <w:sz w:val="28"/>
          <w:szCs w:val="28"/>
          <w:lang w:eastAsia="ru-RU"/>
        </w:rPr>
        <w:t>Заключение-призыв</w:t>
      </w:r>
      <w:r w:rsidRPr="00DC05D8">
        <w:rPr>
          <w:rFonts w:ascii="Times New Roman" w:eastAsia="Times New Roman" w:hAnsi="Times New Roman" w:cs="Times New Roman"/>
          <w:color w:val="0B2734"/>
          <w:sz w:val="28"/>
          <w:szCs w:val="28"/>
          <w:lang w:eastAsia="ru-RU"/>
        </w:rPr>
        <w:t>. Не используй пафосные лозунги «Берегите нашу Землю!» . Лучше не использовать глаголы 2 -го лица: «берегите» , «уважайте» , «помните» . Ограничьтесь формами «нужно» , «важно» , «давайте» и т. д. .</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3.</w:t>
      </w:r>
      <w:r w:rsidRPr="00DC05D8">
        <w:rPr>
          <w:rFonts w:ascii="Times New Roman" w:eastAsia="Times New Roman" w:hAnsi="Times New Roman" w:cs="Times New Roman"/>
          <w:color w:val="0B2734"/>
          <w:sz w:val="14"/>
          <w:szCs w:val="14"/>
          <w:lang w:eastAsia="ru-RU"/>
        </w:rPr>
        <w:t>     </w:t>
      </w:r>
      <w:r w:rsidRPr="00DC05D8">
        <w:rPr>
          <w:rFonts w:ascii="Arial" w:eastAsia="Times New Roman" w:hAnsi="Arial" w:cs="Arial"/>
          <w:b/>
          <w:bCs/>
          <w:color w:val="0B2734"/>
          <w:sz w:val="28"/>
          <w:szCs w:val="28"/>
          <w:lang w:eastAsia="ru-RU"/>
        </w:rPr>
        <w:t>Заключение</w:t>
      </w:r>
      <w:r w:rsidRPr="00DC05D8">
        <w:rPr>
          <w:rFonts w:ascii="Times New Roman" w:eastAsia="Times New Roman" w:hAnsi="Times New Roman" w:cs="Times New Roman"/>
          <w:color w:val="0B2734"/>
          <w:sz w:val="28"/>
          <w:szCs w:val="28"/>
          <w:lang w:eastAsia="ru-RU"/>
        </w:rPr>
        <w:t> — выражение надежды, позволяет избежать дублирования мысли, этических и логических ошибок. Выражать надежду нужно на что-нибудь позитивное.</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4.</w:t>
      </w:r>
      <w:r w:rsidRPr="00DC05D8">
        <w:rPr>
          <w:rFonts w:ascii="Times New Roman" w:eastAsia="Times New Roman" w:hAnsi="Times New Roman" w:cs="Times New Roman"/>
          <w:color w:val="0B2734"/>
          <w:sz w:val="14"/>
          <w:szCs w:val="14"/>
          <w:lang w:eastAsia="ru-RU"/>
        </w:rPr>
        <w:t>     </w:t>
      </w:r>
      <w:r w:rsidRPr="00DC05D8">
        <w:rPr>
          <w:rFonts w:ascii="Arial" w:eastAsia="Times New Roman" w:hAnsi="Arial" w:cs="Arial"/>
          <w:b/>
          <w:bCs/>
          <w:color w:val="0B2734"/>
          <w:sz w:val="28"/>
          <w:szCs w:val="28"/>
          <w:lang w:eastAsia="ru-RU"/>
        </w:rPr>
        <w:t>Цитата</w:t>
      </w:r>
      <w:r w:rsidRPr="00DC05D8">
        <w:rPr>
          <w:rFonts w:ascii="Times New Roman" w:eastAsia="Times New Roman" w:hAnsi="Times New Roman" w:cs="Times New Roman"/>
          <w:color w:val="0B2734"/>
          <w:sz w:val="28"/>
          <w:szCs w:val="28"/>
          <w:lang w:eastAsia="ru-RU"/>
        </w:rPr>
        <w:t>, подходящая по смыслу и высказано уместно. Рекомендуем заранее подготовить цитаты по всем тематическим направлениям, чтобы соответствовало главной мысли сочинения. </w:t>
      </w:r>
      <w:r w:rsidRPr="00DC05D8">
        <w:rPr>
          <w:rFonts w:ascii="Times New Roman" w:eastAsia="Times New Roman" w:hAnsi="Times New Roman" w:cs="Times New Roman"/>
          <w:b/>
          <w:bCs/>
          <w:i/>
          <w:iCs/>
          <w:color w:val="0B2734"/>
          <w:sz w:val="28"/>
          <w:szCs w:val="28"/>
          <w:lang w:eastAsia="ru-RU"/>
        </w:rPr>
        <w:t>Помни</w:t>
      </w:r>
      <w:r w:rsidRPr="00DC05D8">
        <w:rPr>
          <w:rFonts w:ascii="Times New Roman" w:eastAsia="Times New Roman" w:hAnsi="Times New Roman" w:cs="Times New Roman"/>
          <w:b/>
          <w:bCs/>
          <w:color w:val="0B2734"/>
          <w:sz w:val="28"/>
          <w:szCs w:val="28"/>
          <w:lang w:eastAsia="ru-RU"/>
        </w:rPr>
        <w:t>:</w:t>
      </w:r>
      <w:r w:rsidRPr="00DC05D8">
        <w:rPr>
          <w:rFonts w:ascii="Times New Roman" w:eastAsia="Times New Roman" w:hAnsi="Times New Roman" w:cs="Times New Roman"/>
          <w:b/>
          <w:bCs/>
          <w:color w:val="F5273E"/>
          <w:sz w:val="28"/>
          <w:szCs w:val="28"/>
          <w:lang w:eastAsia="ru-RU"/>
        </w:rPr>
        <w:t> </w:t>
      </w:r>
      <w:r w:rsidRPr="00DC05D8">
        <w:rPr>
          <w:rFonts w:ascii="Times New Roman" w:eastAsia="Times New Roman" w:hAnsi="Times New Roman" w:cs="Times New Roman"/>
          <w:color w:val="0B2734"/>
          <w:sz w:val="28"/>
          <w:szCs w:val="28"/>
          <w:lang w:eastAsia="ru-RU"/>
        </w:rPr>
        <w:t>смысл цитаты обязательно должен соответствовать главной мысли сочинения. Нельзя использовать цитату только потому, что в ней встречается ключевое слово, (например, в сочинении о природе цитата со словом «природа») и не учитывать ее общий смысл. Не используйте цитату если в ней встречается ключевое слово.</w:t>
      </w:r>
    </w:p>
    <w:p w:rsidR="00DC05D8" w:rsidRPr="00DC05D8" w:rsidRDefault="00DC05D8" w:rsidP="00DC05D8">
      <w:pPr>
        <w:shd w:val="clear" w:color="auto" w:fill="FFFFFF"/>
        <w:spacing w:after="240" w:line="408" w:lineRule="atLeast"/>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32"/>
          <w:szCs w:val="32"/>
          <w:lang w:eastAsia="ru-RU"/>
        </w:rPr>
        <w:t>Важно знать!!!</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1.</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Критерии №1 и № 2 являются основными.</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2.</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w:t>
      </w:r>
      <w:r w:rsidRPr="00DC05D8">
        <w:rPr>
          <w:rFonts w:ascii="Times New Roman" w:eastAsia="Times New Roman" w:hAnsi="Times New Roman" w:cs="Times New Roman"/>
          <w:color w:val="0B2734"/>
          <w:sz w:val="28"/>
          <w:szCs w:val="28"/>
          <w:lang w:eastAsia="ru-RU"/>
        </w:rPr>
        <w:lastRenderedPageBreak/>
        <w:t>в целом), а также дополнительно «зачет» хотя бы по одному из других критериев (№ 3-№ 5).</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3.</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При выставлении оценки учитывается объем сочинения. </w:t>
      </w:r>
      <w:r w:rsidRPr="00DC05D8">
        <w:rPr>
          <w:rFonts w:ascii="Times New Roman" w:eastAsia="Times New Roman" w:hAnsi="Times New Roman" w:cs="Times New Roman"/>
          <w:b/>
          <w:bCs/>
          <w:color w:val="0070C0"/>
          <w:sz w:val="28"/>
          <w:szCs w:val="28"/>
          <w:lang w:eastAsia="ru-RU"/>
        </w:rPr>
        <w:t>Рекомендуемое количество слов – 350</w:t>
      </w:r>
      <w:r w:rsidRPr="00DC05D8">
        <w:rPr>
          <w:rFonts w:ascii="Times New Roman" w:eastAsia="Times New Roman" w:hAnsi="Times New Roman" w:cs="Times New Roman"/>
          <w:color w:val="0B2734"/>
          <w:sz w:val="28"/>
          <w:szCs w:val="28"/>
          <w:lang w:eastAsia="ru-RU"/>
        </w:rPr>
        <w:t>. Если в сочинении менее 250 слов (в подсчет включаются все слова, в том числе и служебные), то за такую работу ставится «незачет».</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4.</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Максимальное количество слов в сочинении не устанавливается.</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070C0"/>
          <w:sz w:val="28"/>
          <w:szCs w:val="28"/>
          <w:lang w:eastAsia="ru-RU"/>
        </w:rPr>
        <w:t>5.</w:t>
      </w:r>
      <w:r w:rsidRPr="00DC05D8">
        <w:rPr>
          <w:rFonts w:ascii="Times New Roman" w:eastAsia="Times New Roman" w:hAnsi="Times New Roman" w:cs="Times New Roman"/>
          <w:color w:val="0070C0"/>
          <w:sz w:val="14"/>
          <w:szCs w:val="14"/>
          <w:lang w:eastAsia="ru-RU"/>
        </w:rPr>
        <w:t>     </w:t>
      </w:r>
      <w:r w:rsidRPr="00DC05D8">
        <w:rPr>
          <w:rFonts w:ascii="Times New Roman" w:eastAsia="Times New Roman" w:hAnsi="Times New Roman" w:cs="Times New Roman"/>
          <w:color w:val="0B2734"/>
          <w:sz w:val="28"/>
          <w:szCs w:val="28"/>
          <w:lang w:eastAsia="ru-RU"/>
        </w:rPr>
        <w:t>На всю работу отводится </w:t>
      </w:r>
      <w:r w:rsidRPr="00DC05D8">
        <w:rPr>
          <w:rFonts w:ascii="Times New Roman" w:eastAsia="Times New Roman" w:hAnsi="Times New Roman" w:cs="Times New Roman"/>
          <w:b/>
          <w:bCs/>
          <w:color w:val="0070C0"/>
          <w:sz w:val="28"/>
          <w:szCs w:val="28"/>
          <w:lang w:eastAsia="ru-RU"/>
        </w:rPr>
        <w:t>3 часа 55 минут</w:t>
      </w:r>
      <w:r w:rsidRPr="00DC05D8">
        <w:rPr>
          <w:rFonts w:ascii="Times New Roman" w:eastAsia="Times New Roman" w:hAnsi="Times New Roman" w:cs="Times New Roman"/>
          <w:color w:val="0070C0"/>
          <w:sz w:val="28"/>
          <w:szCs w:val="28"/>
          <w:lang w:eastAsia="ru-RU"/>
        </w:rPr>
        <w:t>.</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6.</w:t>
      </w:r>
      <w:r w:rsidRPr="00DC05D8">
        <w:rPr>
          <w:rFonts w:ascii="Times New Roman" w:eastAsia="Times New Roman" w:hAnsi="Times New Roman" w:cs="Times New Roman"/>
          <w:color w:val="0B2734"/>
          <w:sz w:val="14"/>
          <w:szCs w:val="14"/>
          <w:lang w:eastAsia="ru-RU"/>
        </w:rPr>
        <w:t>     </w:t>
      </w:r>
      <w:r w:rsidRPr="00DC05D8">
        <w:rPr>
          <w:rFonts w:ascii="Times New Roman" w:eastAsia="Times New Roman" w:hAnsi="Times New Roman" w:cs="Times New Roman"/>
          <w:color w:val="0B2734"/>
          <w:sz w:val="28"/>
          <w:szCs w:val="28"/>
          <w:lang w:eastAsia="ru-RU"/>
        </w:rPr>
        <w:t>Если сочинение списано из какого-либо источника, включая интернет, то за такую работу ставится «незачет».</w:t>
      </w:r>
    </w:p>
    <w:p w:rsidR="00DC05D8" w:rsidRPr="00DC05D8" w:rsidRDefault="00DC05D8" w:rsidP="00DC05D8">
      <w:pPr>
        <w:shd w:val="clear" w:color="auto" w:fill="FFFFFF"/>
        <w:spacing w:after="0" w:line="240" w:lineRule="auto"/>
        <w:ind w:left="720"/>
        <w:rPr>
          <w:rFonts w:ascii="Arial" w:eastAsia="Times New Roman" w:hAnsi="Arial" w:cs="Arial"/>
          <w:color w:val="181818"/>
          <w:sz w:val="21"/>
          <w:szCs w:val="21"/>
          <w:lang w:eastAsia="ru-RU"/>
        </w:rPr>
      </w:pPr>
      <w:r w:rsidRPr="00DC05D8">
        <w:rPr>
          <w:rFonts w:ascii="Times New Roman" w:eastAsia="Times New Roman" w:hAnsi="Times New Roman" w:cs="Times New Roman"/>
          <w:b/>
          <w:bCs/>
          <w:color w:val="0070C0"/>
          <w:sz w:val="28"/>
          <w:szCs w:val="28"/>
          <w:lang w:eastAsia="ru-RU"/>
        </w:rPr>
        <w:t>7.</w:t>
      </w:r>
      <w:r w:rsidRPr="00DC05D8">
        <w:rPr>
          <w:rFonts w:ascii="Times New Roman" w:eastAsia="Times New Roman" w:hAnsi="Times New Roman" w:cs="Times New Roman"/>
          <w:b/>
          <w:bCs/>
          <w:color w:val="0070C0"/>
          <w:sz w:val="14"/>
          <w:szCs w:val="14"/>
          <w:lang w:eastAsia="ru-RU"/>
        </w:rPr>
        <w:t>     </w:t>
      </w:r>
      <w:r w:rsidRPr="00DC05D8">
        <w:rPr>
          <w:rFonts w:ascii="Times New Roman" w:eastAsia="Times New Roman" w:hAnsi="Times New Roman" w:cs="Times New Roman"/>
          <w:color w:val="0B2734"/>
          <w:sz w:val="28"/>
          <w:szCs w:val="28"/>
          <w:lang w:eastAsia="ru-RU"/>
        </w:rPr>
        <w:t>Участнику разрешается пользоваться </w:t>
      </w:r>
      <w:hyperlink r:id="rId7" w:tgtFrame="_blank" w:history="1">
        <w:r w:rsidRPr="00DC05D8">
          <w:rPr>
            <w:rFonts w:ascii="Times New Roman" w:eastAsia="Times New Roman" w:hAnsi="Times New Roman" w:cs="Times New Roman"/>
            <w:b/>
            <w:bCs/>
            <w:color w:val="0070C0"/>
            <w:sz w:val="28"/>
            <w:szCs w:val="28"/>
            <w:lang w:eastAsia="ru-RU"/>
          </w:rPr>
          <w:t>орфографическим словарем</w:t>
        </w:r>
      </w:hyperlink>
      <w:r w:rsidRPr="00DC05D8">
        <w:rPr>
          <w:rFonts w:ascii="Times New Roman" w:eastAsia="Times New Roman" w:hAnsi="Times New Roman" w:cs="Times New Roman"/>
          <w:b/>
          <w:bCs/>
          <w:color w:val="0070C0"/>
          <w:sz w:val="28"/>
          <w:szCs w:val="28"/>
          <w:lang w:eastAsia="ru-RU"/>
        </w:rPr>
        <w:t>.</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color w:val="0B2734"/>
          <w:sz w:val="28"/>
          <w:szCs w:val="28"/>
          <w:lang w:eastAsia="ru-RU"/>
        </w:rPr>
        <w:t> </w:t>
      </w:r>
    </w:p>
    <w:p w:rsidR="00DC05D8" w:rsidRPr="00DC05D8" w:rsidRDefault="00DC05D8" w:rsidP="00DC05D8">
      <w:pPr>
        <w:shd w:val="clear" w:color="auto" w:fill="FFFFFF"/>
        <w:spacing w:after="0" w:line="240" w:lineRule="auto"/>
        <w:rPr>
          <w:rFonts w:ascii="Arial" w:eastAsia="Times New Roman" w:hAnsi="Arial" w:cs="Arial"/>
          <w:color w:val="181818"/>
          <w:sz w:val="21"/>
          <w:szCs w:val="21"/>
          <w:lang w:eastAsia="ru-RU"/>
        </w:rPr>
      </w:pPr>
      <w:r w:rsidRPr="00DC05D8">
        <w:rPr>
          <w:rFonts w:ascii="Times New Roman" w:eastAsia="Times New Roman" w:hAnsi="Times New Roman" w:cs="Times New Roman"/>
          <w:b/>
          <w:bCs/>
          <w:i/>
          <w:iCs/>
          <w:color w:val="F5273E"/>
          <w:sz w:val="32"/>
          <w:szCs w:val="32"/>
          <w:lang w:eastAsia="ru-RU"/>
        </w:rPr>
        <w:t> </w:t>
      </w:r>
    </w:p>
    <w:p w:rsidR="004D21B0" w:rsidRDefault="00DC05D8">
      <w:bookmarkStart w:id="0" w:name="_GoBack"/>
      <w:bookmarkEnd w:id="0"/>
    </w:p>
    <w:sectPr w:rsidR="004D2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616BF"/>
    <w:multiLevelType w:val="multilevel"/>
    <w:tmpl w:val="A89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D04611"/>
    <w:multiLevelType w:val="multilevel"/>
    <w:tmpl w:val="8FC4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754341"/>
    <w:multiLevelType w:val="multilevel"/>
    <w:tmpl w:val="A3BA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A1279B"/>
    <w:multiLevelType w:val="multilevel"/>
    <w:tmpl w:val="610E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671092"/>
    <w:multiLevelType w:val="multilevel"/>
    <w:tmpl w:val="E04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836B80"/>
    <w:multiLevelType w:val="multilevel"/>
    <w:tmpl w:val="C294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392DE2"/>
    <w:multiLevelType w:val="multilevel"/>
    <w:tmpl w:val="D2D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D357AC"/>
    <w:multiLevelType w:val="multilevel"/>
    <w:tmpl w:val="643C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5C0CD1"/>
    <w:multiLevelType w:val="multilevel"/>
    <w:tmpl w:val="AA6E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CF1CBF"/>
    <w:multiLevelType w:val="multilevel"/>
    <w:tmpl w:val="FF82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5A6C17"/>
    <w:multiLevelType w:val="multilevel"/>
    <w:tmpl w:val="1460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745CC2"/>
    <w:multiLevelType w:val="multilevel"/>
    <w:tmpl w:val="B01E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F154728"/>
    <w:multiLevelType w:val="multilevel"/>
    <w:tmpl w:val="199CB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11"/>
  </w:num>
  <w:num w:numId="4">
    <w:abstractNumId w:val="5"/>
  </w:num>
  <w:num w:numId="5">
    <w:abstractNumId w:val="2"/>
  </w:num>
  <w:num w:numId="6">
    <w:abstractNumId w:val="3"/>
  </w:num>
  <w:num w:numId="7">
    <w:abstractNumId w:val="7"/>
  </w:num>
  <w:num w:numId="8">
    <w:abstractNumId w:val="1"/>
  </w:num>
  <w:num w:numId="9">
    <w:abstractNumId w:val="8"/>
  </w:num>
  <w:num w:numId="10">
    <w:abstractNumId w:val="4"/>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91"/>
    <w:rsid w:val="00461F91"/>
    <w:rsid w:val="00752B70"/>
    <w:rsid w:val="00B70891"/>
    <w:rsid w:val="00DC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6C3F8-E256-4DDA-91E6-1656A127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05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C05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C05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C05D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05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C05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C05D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C05D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C05D8"/>
  </w:style>
  <w:style w:type="paragraph" w:styleId="a3">
    <w:name w:val="List Paragraph"/>
    <w:basedOn w:val="a"/>
    <w:uiPriority w:val="34"/>
    <w:qFormat/>
    <w:rsid w:val="00DC0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C05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C05D8"/>
    <w:rPr>
      <w:b/>
      <w:bCs/>
    </w:rPr>
  </w:style>
  <w:style w:type="character" w:styleId="a6">
    <w:name w:val="Emphasis"/>
    <w:basedOn w:val="a0"/>
    <w:uiPriority w:val="20"/>
    <w:qFormat/>
    <w:rsid w:val="00DC05D8"/>
    <w:rPr>
      <w:i/>
      <w:iCs/>
    </w:rPr>
  </w:style>
  <w:style w:type="character" w:styleId="a7">
    <w:name w:val="Hyperlink"/>
    <w:basedOn w:val="a0"/>
    <w:uiPriority w:val="99"/>
    <w:semiHidden/>
    <w:unhideWhenUsed/>
    <w:rsid w:val="00DC05D8"/>
    <w:rPr>
      <w:color w:val="0000FF"/>
      <w:u w:val="single"/>
    </w:rPr>
  </w:style>
  <w:style w:type="character" w:styleId="a8">
    <w:name w:val="FollowedHyperlink"/>
    <w:basedOn w:val="a0"/>
    <w:uiPriority w:val="99"/>
    <w:semiHidden/>
    <w:unhideWhenUsed/>
    <w:rsid w:val="00DC05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3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ngoschool.ru/blog/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ngoschool.ru/blog/66/" TargetMode="External"/><Relationship Id="rId5" Type="http://schemas.openxmlformats.org/officeDocument/2006/relationships/hyperlink" Target="https://bingoschool.ru/blog/1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5995</Words>
  <Characters>34176</Characters>
  <Application>Microsoft Office Word</Application>
  <DocSecurity>0</DocSecurity>
  <Lines>284</Lines>
  <Paragraphs>80</Paragraphs>
  <ScaleCrop>false</ScaleCrop>
  <Company>SPecialiST RePack</Company>
  <LinksUpToDate>false</LinksUpToDate>
  <CharactersWithSpaces>40091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2021-10-16T05:42:00Z</dcterms:created>
  <dcterms:modified xsi:type="dcterms:W3CDTF">2021-10-16T05:42:00Z</dcterms:modified>
</cp:coreProperties>
</file>